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2701A" w14:textId="77777777" w:rsidR="001F2785" w:rsidRPr="00BE427F" w:rsidRDefault="001F2785" w:rsidP="00BE427F">
      <w:pPr>
        <w:pStyle w:val="Title"/>
        <w:rPr>
          <w:rPrChange w:id="0" w:author="Caroline Broder" w:date="2024-01-24T13:31:00Z">
            <w:rPr>
              <w:rFonts w:ascii="Arial" w:hAnsi="Arial" w:cs="Arial"/>
            </w:rPr>
          </w:rPrChange>
        </w:rPr>
      </w:pPr>
      <w:r w:rsidRPr="00BE427F">
        <w:rPr>
          <w:rPrChange w:id="1" w:author="Caroline Broder" w:date="2024-01-24T13:31:00Z">
            <w:rPr>
              <w:rFonts w:ascii="Arial" w:hAnsi="Arial" w:cs="Arial"/>
            </w:rPr>
          </w:rPrChange>
        </w:rPr>
        <w:t>Roles and Responsib</w:t>
      </w:r>
      <w:bookmarkStart w:id="2" w:name="_GoBack"/>
      <w:bookmarkEnd w:id="2"/>
      <w:r w:rsidRPr="00BE427F">
        <w:rPr>
          <w:rPrChange w:id="3" w:author="Caroline Broder" w:date="2024-01-24T13:31:00Z">
            <w:rPr>
              <w:rFonts w:ascii="Arial" w:hAnsi="Arial" w:cs="Arial"/>
            </w:rPr>
          </w:rPrChange>
        </w:rPr>
        <w:t>ilities of Commissioners</w:t>
      </w:r>
    </w:p>
    <w:p w14:paraId="3C1347B9" w14:textId="77777777" w:rsidR="001F2785" w:rsidRPr="00BE427F" w:rsidRDefault="001F2785" w:rsidP="001F2785">
      <w:pPr>
        <w:pStyle w:val="Heading2"/>
        <w:rPr>
          <w:rFonts w:ascii="Arial" w:hAnsi="Arial" w:cs="Arial"/>
          <w:sz w:val="22"/>
          <w:szCs w:val="22"/>
          <w:rPrChange w:id="4" w:author="Caroline Broder" w:date="2024-01-24T13:30:00Z">
            <w:rPr>
              <w:rFonts w:ascii="Arial" w:hAnsi="Arial" w:cs="Arial"/>
            </w:rPr>
          </w:rPrChange>
        </w:rPr>
      </w:pPr>
      <w:r w:rsidRPr="00BE427F">
        <w:rPr>
          <w:rFonts w:ascii="Arial" w:hAnsi="Arial" w:cs="Arial"/>
          <w:sz w:val="22"/>
          <w:szCs w:val="22"/>
          <w:rPrChange w:id="5" w:author="Caroline Broder" w:date="2024-01-24T13:30:00Z">
            <w:rPr>
              <w:rFonts w:ascii="Arial" w:hAnsi="Arial" w:cs="Arial"/>
            </w:rPr>
          </w:rPrChange>
        </w:rPr>
        <w:t>Terms</w:t>
      </w:r>
    </w:p>
    <w:p w14:paraId="4AB3597A" w14:textId="7922AE4B" w:rsidR="001F2785" w:rsidRPr="00BE427F" w:rsidRDefault="001F2785" w:rsidP="001F2785">
      <w:pPr>
        <w:rPr>
          <w:rFonts w:ascii="Arial" w:hAnsi="Arial" w:cs="Arial"/>
          <w:sz w:val="22"/>
          <w:szCs w:val="22"/>
          <w:rPrChange w:id="6" w:author="Caroline Broder" w:date="2024-01-24T13:30:00Z">
            <w:rPr>
              <w:rFonts w:ascii="Arial" w:hAnsi="Arial" w:cs="Arial"/>
            </w:rPr>
          </w:rPrChange>
        </w:rPr>
      </w:pPr>
      <w:r w:rsidRPr="00BE427F">
        <w:rPr>
          <w:rFonts w:ascii="Arial" w:hAnsi="Arial" w:cs="Arial"/>
          <w:sz w:val="22"/>
          <w:szCs w:val="22"/>
          <w:rPrChange w:id="7" w:author="Caroline Broder" w:date="2024-01-24T13:30:00Z">
            <w:rPr>
              <w:rFonts w:ascii="Arial" w:hAnsi="Arial" w:cs="Arial"/>
            </w:rPr>
          </w:rPrChange>
        </w:rPr>
        <w:t xml:space="preserve">Commissioners are appointed by the Comptroller </w:t>
      </w:r>
      <w:r w:rsidR="007D3EA1" w:rsidRPr="00BE427F">
        <w:rPr>
          <w:rFonts w:ascii="Arial" w:hAnsi="Arial" w:cs="Arial"/>
          <w:sz w:val="22"/>
          <w:szCs w:val="22"/>
          <w:rPrChange w:id="8" w:author="Caroline Broder" w:date="2024-01-24T13:30:00Z">
            <w:rPr>
              <w:rFonts w:ascii="Arial" w:hAnsi="Arial" w:cs="Arial"/>
            </w:rPr>
          </w:rPrChange>
        </w:rPr>
        <w:t xml:space="preserve">General </w:t>
      </w:r>
      <w:r w:rsidRPr="00BE427F">
        <w:rPr>
          <w:rFonts w:ascii="Arial" w:hAnsi="Arial" w:cs="Arial"/>
          <w:sz w:val="22"/>
          <w:szCs w:val="22"/>
          <w:rPrChange w:id="9" w:author="Caroline Broder" w:date="2024-01-24T13:30:00Z">
            <w:rPr>
              <w:rFonts w:ascii="Arial" w:hAnsi="Arial" w:cs="Arial"/>
            </w:rPr>
          </w:rPrChange>
        </w:rPr>
        <w:t>for a term of three years</w:t>
      </w:r>
      <w:r w:rsidR="004071C3" w:rsidRPr="00BE427F">
        <w:rPr>
          <w:rFonts w:ascii="Arial" w:hAnsi="Arial" w:cs="Arial"/>
          <w:sz w:val="22"/>
          <w:szCs w:val="22"/>
          <w:rPrChange w:id="10" w:author="Caroline Broder" w:date="2024-01-24T13:30:00Z">
            <w:rPr>
              <w:rFonts w:ascii="Arial" w:hAnsi="Arial" w:cs="Arial"/>
            </w:rPr>
          </w:rPrChange>
        </w:rPr>
        <w:t xml:space="preserve">. </w:t>
      </w:r>
      <w:r w:rsidRPr="00BE427F">
        <w:rPr>
          <w:rFonts w:ascii="Arial" w:hAnsi="Arial" w:cs="Arial"/>
          <w:sz w:val="22"/>
          <w:szCs w:val="22"/>
          <w:rPrChange w:id="11" w:author="Caroline Broder" w:date="2024-01-24T13:30:00Z">
            <w:rPr>
              <w:rFonts w:ascii="Arial" w:hAnsi="Arial" w:cs="Arial"/>
            </w:rPr>
          </w:rPrChange>
        </w:rPr>
        <w:t xml:space="preserve">Reappointments are at the discretion of the Comptroller </w:t>
      </w:r>
      <w:r w:rsidR="007D3EA1" w:rsidRPr="00BE427F">
        <w:rPr>
          <w:rFonts w:ascii="Arial" w:hAnsi="Arial" w:cs="Arial"/>
          <w:sz w:val="22"/>
          <w:szCs w:val="22"/>
          <w:rPrChange w:id="12" w:author="Caroline Broder" w:date="2024-01-24T13:30:00Z">
            <w:rPr>
              <w:rFonts w:ascii="Arial" w:hAnsi="Arial" w:cs="Arial"/>
            </w:rPr>
          </w:rPrChange>
        </w:rPr>
        <w:t>General</w:t>
      </w:r>
      <w:r w:rsidRPr="00BE427F">
        <w:rPr>
          <w:rFonts w:ascii="Arial" w:hAnsi="Arial" w:cs="Arial"/>
          <w:sz w:val="22"/>
          <w:szCs w:val="22"/>
          <w:rPrChange w:id="13" w:author="Caroline Broder" w:date="2024-01-24T13:30:00Z">
            <w:rPr>
              <w:rFonts w:ascii="Arial" w:hAnsi="Arial" w:cs="Arial"/>
            </w:rPr>
          </w:rPrChange>
        </w:rPr>
        <w:t>.</w:t>
      </w:r>
    </w:p>
    <w:p w14:paraId="5D7C6BEB" w14:textId="77777777" w:rsidR="001F2785" w:rsidRPr="00BE427F" w:rsidRDefault="001F2785" w:rsidP="001F2785">
      <w:pPr>
        <w:pStyle w:val="Heading2"/>
        <w:rPr>
          <w:rFonts w:ascii="Arial" w:hAnsi="Arial" w:cs="Arial"/>
          <w:sz w:val="22"/>
          <w:szCs w:val="22"/>
          <w:rPrChange w:id="14" w:author="Caroline Broder" w:date="2024-01-24T13:30:00Z">
            <w:rPr>
              <w:rFonts w:ascii="Arial" w:hAnsi="Arial" w:cs="Arial"/>
            </w:rPr>
          </w:rPrChange>
        </w:rPr>
      </w:pPr>
      <w:r w:rsidRPr="00BE427F">
        <w:rPr>
          <w:rFonts w:ascii="Arial" w:hAnsi="Arial" w:cs="Arial"/>
          <w:sz w:val="22"/>
          <w:szCs w:val="22"/>
          <w:rPrChange w:id="15" w:author="Caroline Broder" w:date="2024-01-24T13:30:00Z">
            <w:rPr>
              <w:rFonts w:ascii="Arial" w:hAnsi="Arial" w:cs="Arial"/>
            </w:rPr>
          </w:rPrChange>
        </w:rPr>
        <w:t xml:space="preserve">Time </w:t>
      </w:r>
      <w:r w:rsidR="00BF7925" w:rsidRPr="00BE427F">
        <w:rPr>
          <w:rFonts w:ascii="Arial" w:hAnsi="Arial" w:cs="Arial"/>
          <w:sz w:val="22"/>
          <w:szCs w:val="22"/>
          <w:rPrChange w:id="16" w:author="Caroline Broder" w:date="2024-01-24T13:30:00Z">
            <w:rPr>
              <w:rFonts w:ascii="Arial" w:hAnsi="Arial" w:cs="Arial"/>
            </w:rPr>
          </w:rPrChange>
        </w:rPr>
        <w:t>c</w:t>
      </w:r>
      <w:r w:rsidRPr="00BE427F">
        <w:rPr>
          <w:rFonts w:ascii="Arial" w:hAnsi="Arial" w:cs="Arial"/>
          <w:sz w:val="22"/>
          <w:szCs w:val="22"/>
          <w:rPrChange w:id="17" w:author="Caroline Broder" w:date="2024-01-24T13:30:00Z">
            <w:rPr>
              <w:rFonts w:ascii="Arial" w:hAnsi="Arial" w:cs="Arial"/>
            </w:rPr>
          </w:rPrChange>
        </w:rPr>
        <w:t>ommitment</w:t>
      </w:r>
    </w:p>
    <w:p w14:paraId="094504F8" w14:textId="0A3025EE" w:rsidR="00293A2D" w:rsidRPr="00BE427F" w:rsidRDefault="001F2785" w:rsidP="001F2785">
      <w:pPr>
        <w:rPr>
          <w:rFonts w:ascii="Arial" w:hAnsi="Arial" w:cs="Arial"/>
          <w:sz w:val="22"/>
          <w:szCs w:val="22"/>
          <w:rPrChange w:id="18" w:author="Caroline Broder" w:date="2024-01-24T13:30:00Z">
            <w:rPr>
              <w:rFonts w:ascii="Arial" w:hAnsi="Arial" w:cs="Arial"/>
            </w:rPr>
          </w:rPrChange>
        </w:rPr>
      </w:pPr>
      <w:r w:rsidRPr="00BE427F">
        <w:rPr>
          <w:rFonts w:ascii="Arial" w:hAnsi="Arial" w:cs="Arial"/>
          <w:sz w:val="22"/>
          <w:szCs w:val="22"/>
          <w:rPrChange w:id="19" w:author="Caroline Broder" w:date="2024-01-24T13:30:00Z">
            <w:rPr>
              <w:rFonts w:ascii="Arial" w:hAnsi="Arial" w:cs="Arial"/>
            </w:rPr>
          </w:rPrChange>
        </w:rPr>
        <w:t>The Commission typically meets seven times per year</w:t>
      </w:r>
      <w:r w:rsidR="004071C3" w:rsidRPr="00BE427F">
        <w:rPr>
          <w:rFonts w:ascii="Arial" w:hAnsi="Arial" w:cs="Arial"/>
          <w:sz w:val="22"/>
          <w:szCs w:val="22"/>
          <w:rPrChange w:id="20" w:author="Caroline Broder" w:date="2024-01-24T13:30:00Z">
            <w:rPr>
              <w:rFonts w:ascii="Arial" w:hAnsi="Arial" w:cs="Arial"/>
            </w:rPr>
          </w:rPrChange>
        </w:rPr>
        <w:t>, with a series of public meeting</w:t>
      </w:r>
      <w:r w:rsidR="00D7204E" w:rsidRPr="00BE427F">
        <w:rPr>
          <w:rFonts w:ascii="Arial" w:hAnsi="Arial" w:cs="Arial"/>
          <w:sz w:val="22"/>
          <w:szCs w:val="22"/>
          <w:rPrChange w:id="21" w:author="Caroline Broder" w:date="2024-01-24T13:30:00Z">
            <w:rPr>
              <w:rFonts w:ascii="Arial" w:hAnsi="Arial" w:cs="Arial"/>
            </w:rPr>
          </w:rPrChange>
        </w:rPr>
        <w:t>s</w:t>
      </w:r>
      <w:r w:rsidR="004071C3" w:rsidRPr="00BE427F">
        <w:rPr>
          <w:rFonts w:ascii="Arial" w:hAnsi="Arial" w:cs="Arial"/>
          <w:sz w:val="22"/>
          <w:szCs w:val="22"/>
          <w:rPrChange w:id="22" w:author="Caroline Broder" w:date="2024-01-24T13:30:00Z">
            <w:rPr>
              <w:rFonts w:ascii="Arial" w:hAnsi="Arial" w:cs="Arial"/>
            </w:rPr>
          </w:rPrChange>
        </w:rPr>
        <w:t xml:space="preserve"> between September and April and a retreat in the summer. </w:t>
      </w:r>
      <w:r w:rsidRPr="00BE427F" w:rsidDel="004F1C45">
        <w:rPr>
          <w:rFonts w:ascii="Arial" w:hAnsi="Arial" w:cs="Arial"/>
          <w:sz w:val="22"/>
          <w:szCs w:val="22"/>
          <w:rPrChange w:id="23" w:author="Caroline Broder" w:date="2024-01-24T13:30:00Z">
            <w:rPr>
              <w:rFonts w:ascii="Arial" w:hAnsi="Arial" w:cs="Arial"/>
            </w:rPr>
          </w:rPrChange>
        </w:rPr>
        <w:t>Additional conference calls and in-person meetings may be scheduled at the discretion of the Chair</w:t>
      </w:r>
      <w:r w:rsidR="004071C3" w:rsidRPr="00BE427F">
        <w:rPr>
          <w:rFonts w:ascii="Arial" w:hAnsi="Arial" w:cs="Arial"/>
          <w:sz w:val="22"/>
          <w:szCs w:val="22"/>
          <w:rPrChange w:id="24" w:author="Caroline Broder" w:date="2024-01-24T13:30:00Z">
            <w:rPr>
              <w:rFonts w:ascii="Arial" w:hAnsi="Arial" w:cs="Arial"/>
            </w:rPr>
          </w:rPrChange>
        </w:rPr>
        <w:t xml:space="preserve">. </w:t>
      </w:r>
      <w:r w:rsidRPr="00BE427F">
        <w:rPr>
          <w:rFonts w:ascii="Arial" w:hAnsi="Arial" w:cs="Arial"/>
          <w:sz w:val="22"/>
          <w:szCs w:val="22"/>
          <w:rPrChange w:id="25" w:author="Caroline Broder" w:date="2024-01-24T13:30:00Z">
            <w:rPr>
              <w:rFonts w:ascii="Arial" w:hAnsi="Arial" w:cs="Arial"/>
            </w:rPr>
          </w:rPrChange>
        </w:rPr>
        <w:t>Meetings are typically held on Thursday and Friday with business usually concluded by noon on Friday</w:t>
      </w:r>
      <w:r w:rsidR="004071C3" w:rsidRPr="00BE427F">
        <w:rPr>
          <w:rFonts w:ascii="Arial" w:hAnsi="Arial" w:cs="Arial"/>
          <w:sz w:val="22"/>
          <w:szCs w:val="22"/>
          <w:rPrChange w:id="26" w:author="Caroline Broder" w:date="2024-01-24T13:30:00Z">
            <w:rPr>
              <w:rFonts w:ascii="Arial" w:hAnsi="Arial" w:cs="Arial"/>
            </w:rPr>
          </w:rPrChange>
        </w:rPr>
        <w:t xml:space="preserve">. </w:t>
      </w:r>
      <w:r w:rsidRPr="00BE427F">
        <w:rPr>
          <w:rFonts w:ascii="Arial" w:hAnsi="Arial" w:cs="Arial"/>
          <w:sz w:val="22"/>
          <w:szCs w:val="22"/>
          <w:rPrChange w:id="27" w:author="Caroline Broder" w:date="2024-01-24T13:30:00Z">
            <w:rPr>
              <w:rFonts w:ascii="Arial" w:hAnsi="Arial" w:cs="Arial"/>
            </w:rPr>
          </w:rPrChange>
        </w:rPr>
        <w:t>All meeting</w:t>
      </w:r>
      <w:r w:rsidR="00D90B55" w:rsidRPr="00BE427F">
        <w:rPr>
          <w:rFonts w:ascii="Arial" w:hAnsi="Arial" w:cs="Arial"/>
          <w:sz w:val="22"/>
          <w:szCs w:val="22"/>
          <w:rPrChange w:id="28" w:author="Caroline Broder" w:date="2024-01-24T13:30:00Z">
            <w:rPr>
              <w:rFonts w:ascii="Arial" w:hAnsi="Arial" w:cs="Arial"/>
            </w:rPr>
          </w:rPrChange>
        </w:rPr>
        <w:t xml:space="preserve">s are held in Washington, DC. </w:t>
      </w:r>
    </w:p>
    <w:p w14:paraId="72F64CCF" w14:textId="77777777" w:rsidR="006D643D" w:rsidRPr="00BE427F" w:rsidRDefault="001F2785" w:rsidP="004071C3">
      <w:pPr>
        <w:rPr>
          <w:rFonts w:ascii="Arial" w:hAnsi="Arial" w:cs="Arial"/>
          <w:sz w:val="22"/>
          <w:szCs w:val="22"/>
          <w:rPrChange w:id="29" w:author="Caroline Broder" w:date="2024-01-24T13:30:00Z">
            <w:rPr>
              <w:rFonts w:ascii="Arial" w:hAnsi="Arial" w:cs="Arial"/>
            </w:rPr>
          </w:rPrChange>
        </w:rPr>
      </w:pPr>
      <w:r w:rsidRPr="00BE427F">
        <w:rPr>
          <w:rFonts w:ascii="Arial" w:hAnsi="Arial" w:cs="Arial"/>
          <w:sz w:val="22"/>
          <w:szCs w:val="22"/>
          <w:rPrChange w:id="30" w:author="Caroline Broder" w:date="2024-01-24T13:30:00Z">
            <w:rPr>
              <w:rFonts w:ascii="Arial" w:hAnsi="Arial" w:cs="Arial"/>
            </w:rPr>
          </w:rPrChange>
        </w:rPr>
        <w:t xml:space="preserve">Commissioners are expected to attend all meetings </w:t>
      </w:r>
      <w:r w:rsidR="00D7204E" w:rsidRPr="00BE427F">
        <w:rPr>
          <w:rFonts w:ascii="Arial" w:hAnsi="Arial" w:cs="Arial"/>
          <w:sz w:val="22"/>
          <w:szCs w:val="22"/>
          <w:rPrChange w:id="31" w:author="Caroline Broder" w:date="2024-01-24T13:30:00Z">
            <w:rPr>
              <w:rFonts w:ascii="Arial" w:hAnsi="Arial" w:cs="Arial"/>
            </w:rPr>
          </w:rPrChange>
        </w:rPr>
        <w:t>in person</w:t>
      </w:r>
      <w:r w:rsidR="000D65F5" w:rsidRPr="00BE427F">
        <w:rPr>
          <w:rFonts w:ascii="Arial" w:hAnsi="Arial" w:cs="Arial"/>
          <w:sz w:val="22"/>
          <w:szCs w:val="22"/>
          <w:rPrChange w:id="32" w:author="Caroline Broder" w:date="2024-01-24T13:30:00Z">
            <w:rPr>
              <w:rFonts w:ascii="Arial" w:hAnsi="Arial" w:cs="Arial"/>
            </w:rPr>
          </w:rPrChange>
        </w:rPr>
        <w:t>,</w:t>
      </w:r>
      <w:r w:rsidRPr="00BE427F">
        <w:rPr>
          <w:rFonts w:ascii="Arial" w:hAnsi="Arial" w:cs="Arial"/>
          <w:sz w:val="22"/>
          <w:szCs w:val="22"/>
          <w:rPrChange w:id="33" w:author="Caroline Broder" w:date="2024-01-24T13:30:00Z">
            <w:rPr>
              <w:rFonts w:ascii="Arial" w:hAnsi="Arial" w:cs="Arial"/>
            </w:rPr>
          </w:rPrChange>
        </w:rPr>
        <w:t xml:space="preserve"> view MACPAC’s work as a priority among their other professional commitments</w:t>
      </w:r>
      <w:r w:rsidR="000D65F5" w:rsidRPr="00BE427F">
        <w:rPr>
          <w:rFonts w:ascii="Arial" w:hAnsi="Arial" w:cs="Arial"/>
          <w:sz w:val="22"/>
          <w:szCs w:val="22"/>
          <w:rPrChange w:id="34" w:author="Caroline Broder" w:date="2024-01-24T13:30:00Z">
            <w:rPr>
              <w:rFonts w:ascii="Arial" w:hAnsi="Arial" w:cs="Arial"/>
            </w:rPr>
          </w:rPrChange>
        </w:rPr>
        <w:t>,</w:t>
      </w:r>
      <w:r w:rsidRPr="00BE427F">
        <w:rPr>
          <w:rFonts w:ascii="Arial" w:hAnsi="Arial" w:cs="Arial"/>
          <w:sz w:val="22"/>
          <w:szCs w:val="22"/>
          <w:rPrChange w:id="35" w:author="Caroline Broder" w:date="2024-01-24T13:30:00Z">
            <w:rPr>
              <w:rFonts w:ascii="Arial" w:hAnsi="Arial" w:cs="Arial"/>
            </w:rPr>
          </w:rPrChange>
        </w:rPr>
        <w:t xml:space="preserve"> and have the support of their employers to fulfill this obligation</w:t>
      </w:r>
      <w:r w:rsidR="004071C3" w:rsidRPr="00BE427F">
        <w:rPr>
          <w:rFonts w:ascii="Arial" w:hAnsi="Arial" w:cs="Arial"/>
          <w:sz w:val="22"/>
          <w:szCs w:val="22"/>
          <w:rPrChange w:id="36" w:author="Caroline Broder" w:date="2024-01-24T13:30:00Z">
            <w:rPr>
              <w:rFonts w:ascii="Arial" w:hAnsi="Arial" w:cs="Arial"/>
            </w:rPr>
          </w:rPrChange>
        </w:rPr>
        <w:t>.</w:t>
      </w:r>
    </w:p>
    <w:p w14:paraId="1AC798FD" w14:textId="608E212B" w:rsidR="001F2785" w:rsidRPr="00BE427F" w:rsidRDefault="00802C96" w:rsidP="004071C3">
      <w:pPr>
        <w:rPr>
          <w:rFonts w:ascii="Arial" w:hAnsi="Arial" w:cs="Arial"/>
          <w:sz w:val="22"/>
          <w:szCs w:val="22"/>
          <w:rPrChange w:id="37" w:author="Caroline Broder" w:date="2024-01-24T13:30:00Z">
            <w:rPr>
              <w:rFonts w:ascii="Arial" w:hAnsi="Arial" w:cs="Arial"/>
            </w:rPr>
          </w:rPrChange>
        </w:rPr>
      </w:pPr>
      <w:r w:rsidRPr="00BE427F">
        <w:rPr>
          <w:rFonts w:ascii="Arial" w:hAnsi="Arial" w:cs="Arial"/>
          <w:sz w:val="22"/>
          <w:szCs w:val="22"/>
          <w:rPrChange w:id="38" w:author="Caroline Broder" w:date="2024-01-24T13:30:00Z">
            <w:rPr>
              <w:rFonts w:ascii="Arial" w:hAnsi="Arial" w:cs="Arial"/>
            </w:rPr>
          </w:rPrChange>
        </w:rPr>
        <w:t>A virtual option is available for Commissioners</w:t>
      </w:r>
      <w:r w:rsidR="006D643D" w:rsidRPr="00BE427F">
        <w:rPr>
          <w:rFonts w:ascii="Arial" w:hAnsi="Arial" w:cs="Arial"/>
          <w:sz w:val="22"/>
          <w:szCs w:val="22"/>
          <w:rPrChange w:id="39" w:author="Caroline Broder" w:date="2024-01-24T13:30:00Z">
            <w:rPr>
              <w:rFonts w:ascii="Arial" w:hAnsi="Arial" w:cs="Arial"/>
            </w:rPr>
          </w:rPrChange>
        </w:rPr>
        <w:t xml:space="preserve"> in limited instances with advance notice provided to </w:t>
      </w:r>
      <w:r w:rsidR="008463BC" w:rsidRPr="00BE427F">
        <w:rPr>
          <w:rFonts w:ascii="Arial" w:hAnsi="Arial" w:cs="Arial"/>
          <w:sz w:val="22"/>
          <w:szCs w:val="22"/>
          <w:rPrChange w:id="40" w:author="Caroline Broder" w:date="2024-01-24T13:30:00Z">
            <w:rPr>
              <w:rFonts w:ascii="Arial" w:hAnsi="Arial" w:cs="Arial"/>
            </w:rPr>
          </w:rPrChange>
        </w:rPr>
        <w:t xml:space="preserve">the Chair </w:t>
      </w:r>
      <w:r w:rsidR="00177ED0" w:rsidRPr="00BE427F">
        <w:rPr>
          <w:rFonts w:ascii="Arial" w:hAnsi="Arial" w:cs="Arial"/>
          <w:sz w:val="22"/>
          <w:szCs w:val="22"/>
          <w:rPrChange w:id="41" w:author="Caroline Broder" w:date="2024-01-24T13:30:00Z">
            <w:rPr>
              <w:rFonts w:ascii="Arial" w:hAnsi="Arial" w:cs="Arial"/>
            </w:rPr>
          </w:rPrChange>
        </w:rPr>
        <w:t xml:space="preserve">and </w:t>
      </w:r>
      <w:r w:rsidR="008463BC" w:rsidRPr="00BE427F">
        <w:rPr>
          <w:rFonts w:ascii="Arial" w:hAnsi="Arial" w:cs="Arial"/>
          <w:sz w:val="22"/>
          <w:szCs w:val="22"/>
          <w:rPrChange w:id="42" w:author="Caroline Broder" w:date="2024-01-24T13:30:00Z">
            <w:rPr>
              <w:rFonts w:ascii="Arial" w:hAnsi="Arial" w:cs="Arial"/>
            </w:rPr>
          </w:rPrChange>
        </w:rPr>
        <w:t>executive director</w:t>
      </w:r>
      <w:r w:rsidRPr="00BE427F">
        <w:rPr>
          <w:rFonts w:ascii="Arial" w:hAnsi="Arial" w:cs="Arial"/>
          <w:sz w:val="22"/>
          <w:szCs w:val="22"/>
          <w:rPrChange w:id="43" w:author="Caroline Broder" w:date="2024-01-24T13:30:00Z">
            <w:rPr>
              <w:rFonts w:ascii="Arial" w:hAnsi="Arial" w:cs="Arial"/>
            </w:rPr>
          </w:rPrChange>
        </w:rPr>
        <w:t xml:space="preserve">. </w:t>
      </w:r>
      <w:r w:rsidR="001F2785" w:rsidRPr="00BE427F">
        <w:rPr>
          <w:rFonts w:ascii="Arial" w:hAnsi="Arial" w:cs="Arial"/>
          <w:sz w:val="22"/>
          <w:szCs w:val="22"/>
          <w:rPrChange w:id="44" w:author="Caroline Broder" w:date="2024-01-24T13:30:00Z">
            <w:rPr>
              <w:rFonts w:ascii="Arial" w:hAnsi="Arial" w:cs="Arial"/>
            </w:rPr>
          </w:rPrChange>
        </w:rPr>
        <w:t xml:space="preserve">MACPAC conducts most of its business in </w:t>
      </w:r>
      <w:r w:rsidR="00901E76" w:rsidRPr="00BE427F">
        <w:rPr>
          <w:rFonts w:ascii="Arial" w:hAnsi="Arial" w:cs="Arial"/>
          <w:sz w:val="22"/>
          <w:szCs w:val="22"/>
          <w:rPrChange w:id="45" w:author="Caroline Broder" w:date="2024-01-24T13:30:00Z">
            <w:rPr>
              <w:rFonts w:ascii="Arial" w:hAnsi="Arial" w:cs="Arial"/>
            </w:rPr>
          </w:rPrChange>
        </w:rPr>
        <w:t xml:space="preserve">public </w:t>
      </w:r>
      <w:r w:rsidR="001F2785" w:rsidRPr="00BE427F">
        <w:rPr>
          <w:rFonts w:ascii="Arial" w:hAnsi="Arial" w:cs="Arial"/>
          <w:sz w:val="22"/>
          <w:szCs w:val="22"/>
          <w:rPrChange w:id="46" w:author="Caroline Broder" w:date="2024-01-24T13:30:00Z">
            <w:rPr>
              <w:rFonts w:ascii="Arial" w:hAnsi="Arial" w:cs="Arial"/>
            </w:rPr>
          </w:rPrChange>
        </w:rPr>
        <w:t>session</w:t>
      </w:r>
      <w:r w:rsidR="004071C3" w:rsidRPr="00BE427F">
        <w:rPr>
          <w:rFonts w:ascii="Arial" w:hAnsi="Arial" w:cs="Arial"/>
          <w:sz w:val="22"/>
          <w:szCs w:val="22"/>
          <w:rPrChange w:id="47" w:author="Caroline Broder" w:date="2024-01-24T13:30:00Z">
            <w:rPr>
              <w:rFonts w:ascii="Arial" w:hAnsi="Arial" w:cs="Arial"/>
            </w:rPr>
          </w:rPrChange>
        </w:rPr>
        <w:t xml:space="preserve"> </w:t>
      </w:r>
      <w:r w:rsidR="001F2785" w:rsidRPr="00BE427F">
        <w:rPr>
          <w:rFonts w:ascii="Arial" w:hAnsi="Arial" w:cs="Arial"/>
          <w:sz w:val="22"/>
          <w:szCs w:val="22"/>
          <w:rPrChange w:id="48" w:author="Caroline Broder" w:date="2024-01-24T13:30:00Z">
            <w:rPr>
              <w:rFonts w:ascii="Arial" w:hAnsi="Arial" w:cs="Arial"/>
            </w:rPr>
          </w:rPrChange>
        </w:rPr>
        <w:t>and the presence of all Commissioners is important to its ability to fulfill its mandate, including a deliberative process for developing, agreeing on, and voting on recommendations to Congress, the Secretary of</w:t>
      </w:r>
      <w:r w:rsidR="00D7204E" w:rsidRPr="00BE427F">
        <w:rPr>
          <w:rFonts w:ascii="Arial" w:hAnsi="Arial" w:cs="Arial"/>
          <w:sz w:val="22"/>
          <w:szCs w:val="22"/>
          <w:rPrChange w:id="49" w:author="Caroline Broder" w:date="2024-01-24T13:30:00Z">
            <w:rPr>
              <w:rFonts w:ascii="Arial" w:hAnsi="Arial" w:cs="Arial"/>
            </w:rPr>
          </w:rPrChange>
        </w:rPr>
        <w:t xml:space="preserve"> the Department of</w:t>
      </w:r>
      <w:r w:rsidR="001F2785" w:rsidRPr="00BE427F">
        <w:rPr>
          <w:rFonts w:ascii="Arial" w:hAnsi="Arial" w:cs="Arial"/>
          <w:sz w:val="22"/>
          <w:szCs w:val="22"/>
          <w:rPrChange w:id="50" w:author="Caroline Broder" w:date="2024-01-24T13:30:00Z">
            <w:rPr>
              <w:rFonts w:ascii="Arial" w:hAnsi="Arial" w:cs="Arial"/>
            </w:rPr>
          </w:rPrChange>
        </w:rPr>
        <w:t xml:space="preserve"> Health and Human Services</w:t>
      </w:r>
      <w:r w:rsidR="006B61F2" w:rsidRPr="00BE427F">
        <w:rPr>
          <w:rFonts w:ascii="Arial" w:hAnsi="Arial" w:cs="Arial"/>
          <w:sz w:val="22"/>
          <w:szCs w:val="22"/>
          <w:rPrChange w:id="51" w:author="Caroline Broder" w:date="2024-01-24T13:30:00Z">
            <w:rPr>
              <w:rFonts w:ascii="Arial" w:hAnsi="Arial" w:cs="Arial"/>
            </w:rPr>
          </w:rPrChange>
        </w:rPr>
        <w:t>,</w:t>
      </w:r>
      <w:r w:rsidR="001F2785" w:rsidRPr="00BE427F">
        <w:rPr>
          <w:rFonts w:ascii="Arial" w:hAnsi="Arial" w:cs="Arial"/>
          <w:sz w:val="22"/>
          <w:szCs w:val="22"/>
          <w:rPrChange w:id="52" w:author="Caroline Broder" w:date="2024-01-24T13:30:00Z">
            <w:rPr>
              <w:rFonts w:ascii="Arial" w:hAnsi="Arial" w:cs="Arial"/>
            </w:rPr>
          </w:rPrChange>
        </w:rPr>
        <w:t xml:space="preserve"> and the states.</w:t>
      </w:r>
      <w:r w:rsidRPr="00BE427F">
        <w:rPr>
          <w:rFonts w:ascii="Arial" w:hAnsi="Arial" w:cs="Arial"/>
          <w:sz w:val="22"/>
          <w:szCs w:val="22"/>
          <w:rPrChange w:id="53" w:author="Caroline Broder" w:date="2024-01-24T13:30:00Z">
            <w:rPr>
              <w:rFonts w:ascii="Arial" w:hAnsi="Arial" w:cs="Arial"/>
            </w:rPr>
          </w:rPrChange>
        </w:rPr>
        <w:t xml:space="preserve"> </w:t>
      </w:r>
    </w:p>
    <w:p w14:paraId="7644E4D1" w14:textId="5DEF5DE4" w:rsidR="001F2785" w:rsidRPr="00BE427F" w:rsidRDefault="001F2785" w:rsidP="001F2785">
      <w:pPr>
        <w:rPr>
          <w:rFonts w:ascii="Arial" w:hAnsi="Arial" w:cs="Arial"/>
          <w:sz w:val="22"/>
          <w:szCs w:val="22"/>
          <w:rPrChange w:id="54" w:author="Caroline Broder" w:date="2024-01-24T13:30:00Z">
            <w:rPr>
              <w:rFonts w:ascii="Arial" w:hAnsi="Arial" w:cs="Arial"/>
            </w:rPr>
          </w:rPrChange>
        </w:rPr>
      </w:pPr>
      <w:r w:rsidRPr="00BE427F">
        <w:rPr>
          <w:rFonts w:ascii="Arial" w:hAnsi="Arial" w:cs="Arial"/>
          <w:sz w:val="22"/>
          <w:szCs w:val="22"/>
          <w:rPrChange w:id="55" w:author="Caroline Broder" w:date="2024-01-24T13:30:00Z">
            <w:rPr>
              <w:rFonts w:ascii="Arial" w:hAnsi="Arial" w:cs="Arial"/>
            </w:rPr>
          </w:rPrChange>
        </w:rPr>
        <w:t xml:space="preserve">Commissioners are expected to come to meetings having reviewed the written materials and prepared to discuss critical issues and </w:t>
      </w:r>
      <w:r w:rsidR="008463BC" w:rsidRPr="00BE427F">
        <w:rPr>
          <w:rFonts w:ascii="Arial" w:hAnsi="Arial" w:cs="Arial"/>
          <w:sz w:val="22"/>
          <w:szCs w:val="22"/>
          <w:rPrChange w:id="56" w:author="Caroline Broder" w:date="2024-01-24T13:30:00Z">
            <w:rPr>
              <w:rFonts w:ascii="Arial" w:hAnsi="Arial" w:cs="Arial"/>
            </w:rPr>
          </w:rPrChange>
        </w:rPr>
        <w:t xml:space="preserve">to </w:t>
      </w:r>
      <w:r w:rsidR="00D7204E" w:rsidRPr="00BE427F">
        <w:rPr>
          <w:rFonts w:ascii="Arial" w:hAnsi="Arial" w:cs="Arial"/>
          <w:sz w:val="22"/>
          <w:szCs w:val="22"/>
          <w:rPrChange w:id="57" w:author="Caroline Broder" w:date="2024-01-24T13:30:00Z">
            <w:rPr>
              <w:rFonts w:ascii="Arial" w:hAnsi="Arial" w:cs="Arial"/>
            </w:rPr>
          </w:rPrChange>
        </w:rPr>
        <w:t>share</w:t>
      </w:r>
      <w:r w:rsidRPr="00BE427F">
        <w:rPr>
          <w:rFonts w:ascii="Arial" w:hAnsi="Arial" w:cs="Arial"/>
          <w:sz w:val="22"/>
          <w:szCs w:val="22"/>
          <w:rPrChange w:id="58" w:author="Caroline Broder" w:date="2024-01-24T13:30:00Z">
            <w:rPr>
              <w:rFonts w:ascii="Arial" w:hAnsi="Arial" w:cs="Arial"/>
            </w:rPr>
          </w:rPrChange>
        </w:rPr>
        <w:t xml:space="preserve"> their views on agenda items</w:t>
      </w:r>
      <w:r w:rsidR="004071C3" w:rsidRPr="00BE427F">
        <w:rPr>
          <w:rFonts w:ascii="Arial" w:hAnsi="Arial" w:cs="Arial"/>
          <w:sz w:val="22"/>
          <w:szCs w:val="22"/>
          <w:rPrChange w:id="59" w:author="Caroline Broder" w:date="2024-01-24T13:30:00Z">
            <w:rPr>
              <w:rFonts w:ascii="Arial" w:hAnsi="Arial" w:cs="Arial"/>
            </w:rPr>
          </w:rPrChange>
        </w:rPr>
        <w:t xml:space="preserve">. </w:t>
      </w:r>
      <w:r w:rsidRPr="00BE427F">
        <w:rPr>
          <w:rFonts w:ascii="Arial" w:hAnsi="Arial" w:cs="Arial"/>
          <w:sz w:val="22"/>
          <w:szCs w:val="22"/>
          <w:rPrChange w:id="60" w:author="Caroline Broder" w:date="2024-01-24T13:30:00Z">
            <w:rPr>
              <w:rFonts w:ascii="Arial" w:hAnsi="Arial" w:cs="Arial"/>
            </w:rPr>
          </w:rPrChange>
        </w:rPr>
        <w:t>Review of written materials should focus on the accuracy and scope of the analysis</w:t>
      </w:r>
      <w:r w:rsidR="008463BC" w:rsidRPr="00BE427F">
        <w:rPr>
          <w:rFonts w:ascii="Arial" w:hAnsi="Arial" w:cs="Arial"/>
          <w:sz w:val="22"/>
          <w:szCs w:val="22"/>
          <w:rPrChange w:id="61" w:author="Caroline Broder" w:date="2024-01-24T13:30:00Z">
            <w:rPr>
              <w:rFonts w:ascii="Arial" w:hAnsi="Arial" w:cs="Arial"/>
            </w:rPr>
          </w:rPrChange>
        </w:rPr>
        <w:t xml:space="preserve"> and</w:t>
      </w:r>
      <w:r w:rsidRPr="00BE427F">
        <w:rPr>
          <w:rFonts w:ascii="Arial" w:hAnsi="Arial" w:cs="Arial"/>
          <w:sz w:val="22"/>
          <w:szCs w:val="22"/>
          <w:rPrChange w:id="62" w:author="Caroline Broder" w:date="2024-01-24T13:30:00Z">
            <w:rPr>
              <w:rFonts w:ascii="Arial" w:hAnsi="Arial" w:cs="Arial"/>
            </w:rPr>
          </w:rPrChange>
        </w:rPr>
        <w:t xml:space="preserve"> assess the extent to which more evidence is needed to support a Commission decision.</w:t>
      </w:r>
    </w:p>
    <w:p w14:paraId="4C0B2DFF" w14:textId="72D36134" w:rsidR="001F2785" w:rsidRPr="00BE427F" w:rsidRDefault="001F2785" w:rsidP="001F2785">
      <w:pPr>
        <w:rPr>
          <w:rFonts w:ascii="Arial" w:hAnsi="Arial" w:cs="Arial"/>
          <w:sz w:val="22"/>
          <w:szCs w:val="22"/>
          <w:rPrChange w:id="63" w:author="Caroline Broder" w:date="2024-01-24T13:30:00Z">
            <w:rPr>
              <w:rFonts w:ascii="Arial" w:hAnsi="Arial" w:cs="Arial"/>
            </w:rPr>
          </w:rPrChange>
        </w:rPr>
      </w:pPr>
      <w:r w:rsidRPr="00BE427F">
        <w:rPr>
          <w:rFonts w:ascii="Arial" w:hAnsi="Arial" w:cs="Arial"/>
          <w:sz w:val="22"/>
          <w:szCs w:val="22"/>
          <w:rPrChange w:id="64" w:author="Caroline Broder" w:date="2024-01-24T13:30:00Z">
            <w:rPr>
              <w:rFonts w:ascii="Arial" w:hAnsi="Arial" w:cs="Arial"/>
            </w:rPr>
          </w:rPrChange>
        </w:rPr>
        <w:t>Materials are generally sent out to Commissione</w:t>
      </w:r>
      <w:r w:rsidR="000A321B" w:rsidRPr="00BE427F">
        <w:rPr>
          <w:rFonts w:ascii="Arial" w:hAnsi="Arial" w:cs="Arial"/>
          <w:sz w:val="22"/>
          <w:szCs w:val="22"/>
          <w:rPrChange w:id="65" w:author="Caroline Broder" w:date="2024-01-24T13:30:00Z">
            <w:rPr>
              <w:rFonts w:ascii="Arial" w:hAnsi="Arial" w:cs="Arial"/>
            </w:rPr>
          </w:rPrChange>
        </w:rPr>
        <w:t>rs by email a week in advance.</w:t>
      </w:r>
      <w:r w:rsidR="00AB43FD" w:rsidRPr="00BE427F">
        <w:rPr>
          <w:rFonts w:ascii="Arial" w:hAnsi="Arial" w:cs="Arial"/>
          <w:sz w:val="22"/>
          <w:szCs w:val="22"/>
          <w:rPrChange w:id="66" w:author="Caroline Broder" w:date="2024-01-24T13:30:00Z">
            <w:rPr>
              <w:rFonts w:ascii="Arial" w:hAnsi="Arial" w:cs="Arial"/>
            </w:rPr>
          </w:rPrChange>
        </w:rPr>
        <w:t xml:space="preserve"> Typically, the executive director will also hold a</w:t>
      </w:r>
      <w:r w:rsidR="00AE5AAD" w:rsidRPr="00BE427F">
        <w:rPr>
          <w:rFonts w:ascii="Arial" w:hAnsi="Arial" w:cs="Arial"/>
          <w:sz w:val="22"/>
          <w:szCs w:val="22"/>
          <w:rPrChange w:id="67" w:author="Caroline Broder" w:date="2024-01-24T13:30:00Z">
            <w:rPr>
              <w:rFonts w:ascii="Arial" w:hAnsi="Arial" w:cs="Arial"/>
            </w:rPr>
          </w:rPrChange>
        </w:rPr>
        <w:t>n optional</w:t>
      </w:r>
      <w:r w:rsidR="00AB43FD" w:rsidRPr="00BE427F">
        <w:rPr>
          <w:rFonts w:ascii="Arial" w:hAnsi="Arial" w:cs="Arial"/>
          <w:sz w:val="22"/>
          <w:szCs w:val="22"/>
          <w:rPrChange w:id="68" w:author="Caroline Broder" w:date="2024-01-24T13:30:00Z">
            <w:rPr>
              <w:rFonts w:ascii="Arial" w:hAnsi="Arial" w:cs="Arial"/>
            </w:rPr>
          </w:rPrChange>
        </w:rPr>
        <w:t xml:space="preserve"> one-hour conference call in advance of the meeting to brief Commissioners on the content of the meeting materials and answer any questions</w:t>
      </w:r>
      <w:r w:rsidR="004071C3" w:rsidRPr="00BE427F">
        <w:rPr>
          <w:rFonts w:ascii="Arial" w:hAnsi="Arial" w:cs="Arial"/>
          <w:sz w:val="22"/>
          <w:szCs w:val="22"/>
          <w:rPrChange w:id="69" w:author="Caroline Broder" w:date="2024-01-24T13:30:00Z">
            <w:rPr>
              <w:rFonts w:ascii="Arial" w:hAnsi="Arial" w:cs="Arial"/>
            </w:rPr>
          </w:rPrChange>
        </w:rPr>
        <w:t xml:space="preserve">. </w:t>
      </w:r>
      <w:r w:rsidR="00AE5AAD" w:rsidRPr="00BE427F">
        <w:rPr>
          <w:rFonts w:ascii="Arial" w:hAnsi="Arial" w:cs="Arial"/>
          <w:sz w:val="22"/>
          <w:szCs w:val="22"/>
          <w:rPrChange w:id="70" w:author="Caroline Broder" w:date="2024-01-24T13:30:00Z">
            <w:rPr>
              <w:rFonts w:ascii="Arial" w:hAnsi="Arial" w:cs="Arial"/>
            </w:rPr>
          </w:rPrChange>
        </w:rPr>
        <w:t xml:space="preserve">This usually takes place on Friday afternoon the week before the meeting. </w:t>
      </w:r>
      <w:r w:rsidR="000A321B" w:rsidRPr="00BE427F">
        <w:rPr>
          <w:rFonts w:ascii="Arial" w:hAnsi="Arial" w:cs="Arial"/>
          <w:sz w:val="22"/>
          <w:szCs w:val="22"/>
          <w:rPrChange w:id="71" w:author="Caroline Broder" w:date="2024-01-24T13:30:00Z">
            <w:rPr>
              <w:rFonts w:ascii="Arial" w:hAnsi="Arial" w:cs="Arial"/>
            </w:rPr>
          </w:rPrChange>
        </w:rPr>
        <w:t>The reading loa</w:t>
      </w:r>
      <w:r w:rsidR="00D90B55" w:rsidRPr="00BE427F">
        <w:rPr>
          <w:rFonts w:ascii="Arial" w:hAnsi="Arial" w:cs="Arial"/>
          <w:sz w:val="22"/>
          <w:szCs w:val="22"/>
          <w:rPrChange w:id="72" w:author="Caroline Broder" w:date="2024-01-24T13:30:00Z">
            <w:rPr>
              <w:rFonts w:ascii="Arial" w:hAnsi="Arial" w:cs="Arial"/>
            </w:rPr>
          </w:rPrChange>
        </w:rPr>
        <w:t xml:space="preserve">d varies across meetings but </w:t>
      </w:r>
      <w:r w:rsidR="007D3EA1" w:rsidRPr="00BE427F">
        <w:rPr>
          <w:rFonts w:ascii="Arial" w:hAnsi="Arial" w:cs="Arial"/>
          <w:sz w:val="22"/>
          <w:szCs w:val="22"/>
          <w:rPrChange w:id="73" w:author="Caroline Broder" w:date="2024-01-24T13:30:00Z">
            <w:rPr>
              <w:rFonts w:ascii="Arial" w:hAnsi="Arial" w:cs="Arial"/>
            </w:rPr>
          </w:rPrChange>
        </w:rPr>
        <w:t xml:space="preserve">Commissioners generally report that reviewing the materials </w:t>
      </w:r>
      <w:r w:rsidR="00D90B55" w:rsidRPr="00BE427F">
        <w:rPr>
          <w:rFonts w:ascii="Arial" w:hAnsi="Arial" w:cs="Arial"/>
          <w:sz w:val="22"/>
          <w:szCs w:val="22"/>
          <w:rPrChange w:id="74" w:author="Caroline Broder" w:date="2024-01-24T13:30:00Z">
            <w:rPr>
              <w:rFonts w:ascii="Arial" w:hAnsi="Arial" w:cs="Arial"/>
            </w:rPr>
          </w:rPrChange>
        </w:rPr>
        <w:t xml:space="preserve">requires </w:t>
      </w:r>
      <w:r w:rsidR="00AB43FD" w:rsidRPr="00BE427F">
        <w:rPr>
          <w:rFonts w:ascii="Arial" w:hAnsi="Arial" w:cs="Arial"/>
          <w:sz w:val="22"/>
          <w:szCs w:val="22"/>
          <w:rPrChange w:id="75" w:author="Caroline Broder" w:date="2024-01-24T13:30:00Z">
            <w:rPr>
              <w:rFonts w:ascii="Arial" w:hAnsi="Arial" w:cs="Arial"/>
            </w:rPr>
          </w:rPrChange>
        </w:rPr>
        <w:t>three</w:t>
      </w:r>
      <w:r w:rsidR="00D90B55" w:rsidRPr="00BE427F">
        <w:rPr>
          <w:rFonts w:ascii="Arial" w:hAnsi="Arial" w:cs="Arial"/>
          <w:sz w:val="22"/>
          <w:szCs w:val="22"/>
          <w:rPrChange w:id="76" w:author="Caroline Broder" w:date="2024-01-24T13:30:00Z">
            <w:rPr>
              <w:rFonts w:ascii="Arial" w:hAnsi="Arial" w:cs="Arial"/>
            </w:rPr>
          </w:rPrChange>
        </w:rPr>
        <w:t xml:space="preserve"> to </w:t>
      </w:r>
      <w:r w:rsidR="00AB43FD" w:rsidRPr="00BE427F">
        <w:rPr>
          <w:rFonts w:ascii="Arial" w:hAnsi="Arial" w:cs="Arial"/>
          <w:sz w:val="22"/>
          <w:szCs w:val="22"/>
          <w:rPrChange w:id="77" w:author="Caroline Broder" w:date="2024-01-24T13:30:00Z">
            <w:rPr>
              <w:rFonts w:ascii="Arial" w:hAnsi="Arial" w:cs="Arial"/>
            </w:rPr>
          </w:rPrChange>
        </w:rPr>
        <w:t xml:space="preserve">five </w:t>
      </w:r>
      <w:r w:rsidR="00B65C89" w:rsidRPr="00BE427F">
        <w:rPr>
          <w:rFonts w:ascii="Arial" w:hAnsi="Arial" w:cs="Arial"/>
          <w:sz w:val="22"/>
          <w:szCs w:val="22"/>
          <w:rPrChange w:id="78" w:author="Caroline Broder" w:date="2024-01-24T13:30:00Z">
            <w:rPr>
              <w:rFonts w:ascii="Arial" w:hAnsi="Arial" w:cs="Arial"/>
            </w:rPr>
          </w:rPrChange>
        </w:rPr>
        <w:t xml:space="preserve">hours </w:t>
      </w:r>
      <w:r w:rsidR="007D3EA1" w:rsidRPr="00BE427F">
        <w:rPr>
          <w:rFonts w:ascii="Arial" w:hAnsi="Arial" w:cs="Arial"/>
          <w:sz w:val="22"/>
          <w:szCs w:val="22"/>
          <w:rPrChange w:id="79" w:author="Caroline Broder" w:date="2024-01-24T13:30:00Z">
            <w:rPr>
              <w:rFonts w:ascii="Arial" w:hAnsi="Arial" w:cs="Arial"/>
            </w:rPr>
          </w:rPrChange>
        </w:rPr>
        <w:t>prior to the meeting</w:t>
      </w:r>
      <w:r w:rsidR="00D90B55" w:rsidRPr="00BE427F">
        <w:rPr>
          <w:rFonts w:ascii="Arial" w:hAnsi="Arial" w:cs="Arial"/>
          <w:sz w:val="22"/>
          <w:szCs w:val="22"/>
          <w:rPrChange w:id="80" w:author="Caroline Broder" w:date="2024-01-24T13:30:00Z">
            <w:rPr>
              <w:rFonts w:ascii="Arial" w:hAnsi="Arial" w:cs="Arial"/>
            </w:rPr>
          </w:rPrChange>
        </w:rPr>
        <w:t xml:space="preserve">. </w:t>
      </w:r>
      <w:r w:rsidRPr="00BE427F">
        <w:rPr>
          <w:rFonts w:ascii="Arial" w:hAnsi="Arial" w:cs="Arial"/>
          <w:sz w:val="22"/>
          <w:szCs w:val="22"/>
          <w:rPrChange w:id="81" w:author="Caroline Broder" w:date="2024-01-24T13:30:00Z">
            <w:rPr>
              <w:rFonts w:ascii="Arial" w:hAnsi="Arial" w:cs="Arial"/>
            </w:rPr>
          </w:rPrChange>
        </w:rPr>
        <w:t>These materials are confidential and should not be shared with others.</w:t>
      </w:r>
      <w:r w:rsidR="004071C3" w:rsidRPr="00BE427F">
        <w:rPr>
          <w:rFonts w:ascii="Arial" w:hAnsi="Arial" w:cs="Arial"/>
          <w:sz w:val="22"/>
          <w:szCs w:val="22"/>
          <w:rPrChange w:id="82" w:author="Caroline Broder" w:date="2024-01-24T13:30:00Z">
            <w:rPr>
              <w:rFonts w:ascii="Arial" w:hAnsi="Arial" w:cs="Arial"/>
            </w:rPr>
          </w:rPrChange>
        </w:rPr>
        <w:t xml:space="preserve"> </w:t>
      </w:r>
    </w:p>
    <w:p w14:paraId="05775C8C" w14:textId="42F1DC81" w:rsidR="004071C3" w:rsidRPr="00BE427F" w:rsidRDefault="001F2785" w:rsidP="00901E76">
      <w:pPr>
        <w:rPr>
          <w:rFonts w:ascii="Arial" w:hAnsi="Arial" w:cs="Arial"/>
          <w:sz w:val="22"/>
          <w:szCs w:val="22"/>
          <w:rPrChange w:id="83" w:author="Caroline Broder" w:date="2024-01-24T13:30:00Z">
            <w:rPr>
              <w:rFonts w:ascii="Arial" w:hAnsi="Arial" w:cs="Arial"/>
            </w:rPr>
          </w:rPrChange>
        </w:rPr>
      </w:pPr>
      <w:r w:rsidRPr="00BE427F">
        <w:rPr>
          <w:rFonts w:ascii="Arial" w:hAnsi="Arial" w:cs="Arial"/>
          <w:sz w:val="22"/>
          <w:szCs w:val="22"/>
          <w:rPrChange w:id="84" w:author="Caroline Broder" w:date="2024-01-24T13:30:00Z">
            <w:rPr>
              <w:rFonts w:ascii="Arial" w:hAnsi="Arial" w:cs="Arial"/>
            </w:rPr>
          </w:rPrChange>
        </w:rPr>
        <w:t>Commissioners are also expected to play an active role in reviewing products as they are readied for public distribution. This includes providing written comments on draft chapters for MACPAC’s statutorily required reports and other MACPAC work</w:t>
      </w:r>
      <w:r w:rsidR="008463BC" w:rsidRPr="00BE427F">
        <w:rPr>
          <w:rFonts w:ascii="Arial" w:hAnsi="Arial" w:cs="Arial"/>
          <w:sz w:val="22"/>
          <w:szCs w:val="22"/>
          <w:rPrChange w:id="85" w:author="Caroline Broder" w:date="2024-01-24T13:30:00Z">
            <w:rPr>
              <w:rFonts w:ascii="Arial" w:hAnsi="Arial" w:cs="Arial"/>
            </w:rPr>
          </w:rPrChange>
        </w:rPr>
        <w:t xml:space="preserve"> such as comment letters drafted in response to proposed rulemaking</w:t>
      </w:r>
      <w:r w:rsidR="004071C3" w:rsidRPr="00BE427F">
        <w:rPr>
          <w:rFonts w:ascii="Arial" w:hAnsi="Arial" w:cs="Arial"/>
          <w:sz w:val="22"/>
          <w:szCs w:val="22"/>
          <w:rPrChange w:id="86" w:author="Caroline Broder" w:date="2024-01-24T13:30:00Z">
            <w:rPr>
              <w:rFonts w:ascii="Arial" w:hAnsi="Arial" w:cs="Arial"/>
            </w:rPr>
          </w:rPrChange>
        </w:rPr>
        <w:t xml:space="preserve">. </w:t>
      </w:r>
      <w:r w:rsidRPr="00BE427F">
        <w:rPr>
          <w:rFonts w:ascii="Arial" w:hAnsi="Arial" w:cs="Arial"/>
          <w:sz w:val="22"/>
          <w:szCs w:val="22"/>
          <w:rPrChange w:id="87" w:author="Caroline Broder" w:date="2024-01-24T13:30:00Z">
            <w:rPr>
              <w:rFonts w:ascii="Arial" w:hAnsi="Arial" w:cs="Arial"/>
            </w:rPr>
          </w:rPrChange>
        </w:rPr>
        <w:t>Such reviews may be needed at multiple points throughout the year, often in between MACPAC’s regularly scheduled meetings.</w:t>
      </w:r>
    </w:p>
    <w:p w14:paraId="183C484E" w14:textId="0B31BAD4" w:rsidR="001F2785" w:rsidRPr="00BE427F" w:rsidRDefault="001F2785" w:rsidP="00D13C25">
      <w:pPr>
        <w:pStyle w:val="Heading2"/>
        <w:rPr>
          <w:rFonts w:ascii="Arial" w:hAnsi="Arial" w:cs="Arial"/>
          <w:sz w:val="22"/>
          <w:szCs w:val="22"/>
          <w:rPrChange w:id="88" w:author="Caroline Broder" w:date="2024-01-24T13:30:00Z">
            <w:rPr>
              <w:rFonts w:ascii="Arial" w:hAnsi="Arial" w:cs="Arial"/>
            </w:rPr>
          </w:rPrChange>
        </w:rPr>
      </w:pPr>
      <w:r w:rsidRPr="00BE427F">
        <w:rPr>
          <w:rFonts w:ascii="Arial" w:hAnsi="Arial" w:cs="Arial"/>
          <w:sz w:val="22"/>
          <w:szCs w:val="22"/>
          <w:rPrChange w:id="89" w:author="Caroline Broder" w:date="2024-01-24T13:30:00Z">
            <w:rPr>
              <w:rFonts w:ascii="Arial" w:hAnsi="Arial" w:cs="Arial"/>
            </w:rPr>
          </w:rPrChange>
        </w:rPr>
        <w:t xml:space="preserve">Developing </w:t>
      </w:r>
      <w:r w:rsidR="00BF7925" w:rsidRPr="00BE427F">
        <w:rPr>
          <w:rFonts w:ascii="Arial" w:hAnsi="Arial" w:cs="Arial"/>
          <w:sz w:val="22"/>
          <w:szCs w:val="22"/>
          <w:rPrChange w:id="90" w:author="Caroline Broder" w:date="2024-01-24T13:30:00Z">
            <w:rPr>
              <w:rFonts w:ascii="Arial" w:hAnsi="Arial" w:cs="Arial"/>
            </w:rPr>
          </w:rPrChange>
        </w:rPr>
        <w:t>r</w:t>
      </w:r>
      <w:r w:rsidRPr="00BE427F">
        <w:rPr>
          <w:rFonts w:ascii="Arial" w:hAnsi="Arial" w:cs="Arial"/>
          <w:sz w:val="22"/>
          <w:szCs w:val="22"/>
          <w:rPrChange w:id="91" w:author="Caroline Broder" w:date="2024-01-24T13:30:00Z">
            <w:rPr>
              <w:rFonts w:ascii="Arial" w:hAnsi="Arial" w:cs="Arial"/>
            </w:rPr>
          </w:rPrChange>
        </w:rPr>
        <w:t>ecommendations</w:t>
      </w:r>
    </w:p>
    <w:p w14:paraId="0244712E" w14:textId="6785C97A" w:rsidR="004071C3" w:rsidRPr="00BE427F" w:rsidRDefault="00490A5F" w:rsidP="001F2785">
      <w:pPr>
        <w:rPr>
          <w:rFonts w:ascii="Arial" w:hAnsi="Arial" w:cs="Arial"/>
          <w:sz w:val="22"/>
          <w:szCs w:val="22"/>
          <w:rPrChange w:id="92" w:author="Caroline Broder" w:date="2024-01-24T13:30:00Z">
            <w:rPr>
              <w:rFonts w:ascii="Arial" w:hAnsi="Arial" w:cs="Arial"/>
            </w:rPr>
          </w:rPrChange>
        </w:rPr>
      </w:pPr>
      <w:r w:rsidRPr="00BE427F">
        <w:rPr>
          <w:rFonts w:ascii="Arial" w:hAnsi="Arial" w:cs="Arial"/>
          <w:sz w:val="22"/>
          <w:szCs w:val="22"/>
          <w:rPrChange w:id="93" w:author="Caroline Broder" w:date="2024-01-24T13:30:00Z">
            <w:rPr>
              <w:rFonts w:ascii="Arial" w:hAnsi="Arial" w:cs="Arial"/>
            </w:rPr>
          </w:rPrChange>
        </w:rPr>
        <w:t>T</w:t>
      </w:r>
      <w:r w:rsidR="004071C3" w:rsidRPr="00BE427F">
        <w:rPr>
          <w:rFonts w:ascii="Arial" w:hAnsi="Arial" w:cs="Arial"/>
          <w:sz w:val="22"/>
          <w:szCs w:val="22"/>
          <w:rPrChange w:id="94" w:author="Caroline Broder" w:date="2024-01-24T13:30:00Z">
            <w:rPr>
              <w:rFonts w:ascii="Arial" w:hAnsi="Arial" w:cs="Arial"/>
            </w:rPr>
          </w:rPrChange>
        </w:rPr>
        <w:t>he Commission makes recommendations to the Congress, the Secretary of the Department of Health and Human Services or the states</w:t>
      </w:r>
      <w:r w:rsidRPr="00BE427F">
        <w:rPr>
          <w:rFonts w:ascii="Arial" w:hAnsi="Arial" w:cs="Arial"/>
          <w:sz w:val="22"/>
          <w:szCs w:val="22"/>
          <w:rPrChange w:id="95" w:author="Caroline Broder" w:date="2024-01-24T13:30:00Z">
            <w:rPr>
              <w:rFonts w:ascii="Arial" w:hAnsi="Arial" w:cs="Arial"/>
            </w:rPr>
          </w:rPrChange>
        </w:rPr>
        <w:t>. The Commission</w:t>
      </w:r>
      <w:r w:rsidR="004071C3" w:rsidRPr="00BE427F">
        <w:rPr>
          <w:rFonts w:ascii="Arial" w:hAnsi="Arial" w:cs="Arial"/>
          <w:sz w:val="22"/>
          <w:szCs w:val="22"/>
          <w:rPrChange w:id="96" w:author="Caroline Broder" w:date="2024-01-24T13:30:00Z">
            <w:rPr>
              <w:rFonts w:ascii="Arial" w:hAnsi="Arial" w:cs="Arial"/>
            </w:rPr>
          </w:rPrChange>
        </w:rPr>
        <w:t xml:space="preserve"> suggests specific Medicaid </w:t>
      </w:r>
      <w:r w:rsidR="008463BC" w:rsidRPr="00BE427F">
        <w:rPr>
          <w:rFonts w:ascii="Arial" w:hAnsi="Arial" w:cs="Arial"/>
          <w:sz w:val="22"/>
          <w:szCs w:val="22"/>
          <w:rPrChange w:id="97" w:author="Caroline Broder" w:date="2024-01-24T13:30:00Z">
            <w:rPr>
              <w:rFonts w:ascii="Arial" w:hAnsi="Arial" w:cs="Arial"/>
            </w:rPr>
          </w:rPrChange>
        </w:rPr>
        <w:t xml:space="preserve">or State Children’s Health </w:t>
      </w:r>
      <w:r w:rsidR="008463BC" w:rsidRPr="00BE427F">
        <w:rPr>
          <w:rFonts w:ascii="Arial" w:hAnsi="Arial" w:cs="Arial"/>
          <w:sz w:val="22"/>
          <w:szCs w:val="22"/>
          <w:rPrChange w:id="98" w:author="Caroline Broder" w:date="2024-01-24T13:30:00Z">
            <w:rPr>
              <w:rFonts w:ascii="Arial" w:hAnsi="Arial" w:cs="Arial"/>
            </w:rPr>
          </w:rPrChange>
        </w:rPr>
        <w:lastRenderedPageBreak/>
        <w:t xml:space="preserve">Insurance Program (CHIP) </w:t>
      </w:r>
      <w:r w:rsidR="004071C3" w:rsidRPr="00BE427F">
        <w:rPr>
          <w:rFonts w:ascii="Arial" w:hAnsi="Arial" w:cs="Arial"/>
          <w:sz w:val="22"/>
          <w:szCs w:val="22"/>
          <w:rPrChange w:id="99" w:author="Caroline Broder" w:date="2024-01-24T13:30:00Z">
            <w:rPr>
              <w:rFonts w:ascii="Arial" w:hAnsi="Arial" w:cs="Arial"/>
            </w:rPr>
          </w:rPrChange>
        </w:rPr>
        <w:t xml:space="preserve">policy actions in response to a particular policy problem or question identified through the Commission’s analysis of data and evidence. </w:t>
      </w:r>
      <w:r w:rsidR="00AB43FD" w:rsidRPr="00BE427F">
        <w:rPr>
          <w:rFonts w:ascii="Arial" w:hAnsi="Arial" w:cs="Arial"/>
          <w:sz w:val="22"/>
          <w:szCs w:val="22"/>
          <w:rPrChange w:id="100" w:author="Caroline Broder" w:date="2024-01-24T13:30:00Z">
            <w:rPr>
              <w:rFonts w:ascii="Arial" w:hAnsi="Arial" w:cs="Arial"/>
            </w:rPr>
          </w:rPrChange>
        </w:rPr>
        <w:t xml:space="preserve">Commissioners are expected to engage in the organization’s work with thoughtfulness and analytic rigor, bringing to the table their professional and personal experiences related to health care for low-income individuals, rather than as representatives of specific fields, associations, or organizations. </w:t>
      </w:r>
      <w:r w:rsidR="004071C3" w:rsidRPr="00BE427F">
        <w:rPr>
          <w:rFonts w:ascii="Arial" w:hAnsi="Arial" w:cs="Arial"/>
          <w:sz w:val="22"/>
          <w:szCs w:val="22"/>
          <w:rPrChange w:id="101" w:author="Caroline Broder" w:date="2024-01-24T13:30:00Z">
            <w:rPr>
              <w:rFonts w:ascii="Arial" w:hAnsi="Arial" w:cs="Arial"/>
            </w:rPr>
          </w:rPrChange>
        </w:rPr>
        <w:t xml:space="preserve">A summary of all prior MACPAC recommendations is available on the </w:t>
      </w:r>
      <w:r w:rsidR="00354C9F" w:rsidRPr="00BE427F">
        <w:rPr>
          <w:rFonts w:ascii="Arial" w:hAnsi="Arial" w:cs="Arial"/>
          <w:sz w:val="22"/>
          <w:szCs w:val="22"/>
          <w:rPrChange w:id="102" w:author="Caroline Broder" w:date="2024-01-24T13:30:00Z">
            <w:rPr/>
          </w:rPrChange>
        </w:rPr>
        <w:fldChar w:fldCharType="begin"/>
      </w:r>
      <w:r w:rsidR="00354C9F" w:rsidRPr="00BE427F">
        <w:rPr>
          <w:rFonts w:ascii="Arial" w:hAnsi="Arial" w:cs="Arial"/>
          <w:sz w:val="22"/>
          <w:szCs w:val="22"/>
          <w:rPrChange w:id="103" w:author="Caroline Broder" w:date="2024-01-24T13:30:00Z">
            <w:rPr/>
          </w:rPrChange>
        </w:rPr>
        <w:instrText xml:space="preserve"> HYPERLINK "https://www.macpac.gov/" </w:instrText>
      </w:r>
      <w:r w:rsidR="00354C9F" w:rsidRPr="00BE427F">
        <w:rPr>
          <w:rFonts w:ascii="Arial" w:hAnsi="Arial" w:cs="Arial"/>
          <w:sz w:val="22"/>
          <w:szCs w:val="22"/>
          <w:rPrChange w:id="104" w:author="Caroline Broder" w:date="2024-01-24T13:30:00Z">
            <w:rPr/>
          </w:rPrChange>
        </w:rPr>
        <w:fldChar w:fldCharType="separate"/>
      </w:r>
      <w:r w:rsidR="004071C3" w:rsidRPr="00BE427F">
        <w:rPr>
          <w:rStyle w:val="Hyperlink"/>
          <w:rFonts w:ascii="Arial" w:hAnsi="Arial" w:cs="Arial"/>
          <w:sz w:val="22"/>
          <w:szCs w:val="22"/>
          <w:rPrChange w:id="105" w:author="Caroline Broder" w:date="2024-01-24T13:30:00Z">
            <w:rPr>
              <w:rStyle w:val="Hyperlink"/>
              <w:rFonts w:ascii="Arial" w:hAnsi="Arial" w:cs="Arial"/>
            </w:rPr>
          </w:rPrChange>
        </w:rPr>
        <w:t>MACPAC website</w:t>
      </w:r>
      <w:r w:rsidR="00354C9F" w:rsidRPr="00BE427F">
        <w:rPr>
          <w:rStyle w:val="Hyperlink"/>
          <w:rFonts w:ascii="Arial" w:hAnsi="Arial" w:cs="Arial"/>
          <w:sz w:val="22"/>
          <w:szCs w:val="22"/>
          <w:rPrChange w:id="106" w:author="Caroline Broder" w:date="2024-01-24T13:30:00Z">
            <w:rPr>
              <w:rStyle w:val="Hyperlink"/>
              <w:rFonts w:ascii="Arial" w:hAnsi="Arial" w:cs="Arial"/>
            </w:rPr>
          </w:rPrChange>
        </w:rPr>
        <w:fldChar w:fldCharType="end"/>
      </w:r>
      <w:r w:rsidR="00225A7E" w:rsidRPr="00BE427F">
        <w:rPr>
          <w:rFonts w:ascii="Arial" w:hAnsi="Arial" w:cs="Arial"/>
          <w:sz w:val="22"/>
          <w:szCs w:val="22"/>
          <w:rPrChange w:id="107" w:author="Caroline Broder" w:date="2024-01-24T13:30:00Z">
            <w:rPr>
              <w:rFonts w:ascii="Arial" w:hAnsi="Arial" w:cs="Arial"/>
            </w:rPr>
          </w:rPrChange>
        </w:rPr>
        <w:t>.</w:t>
      </w:r>
      <w:r w:rsidR="004071C3" w:rsidRPr="00BE427F">
        <w:rPr>
          <w:rFonts w:ascii="Arial" w:hAnsi="Arial" w:cs="Arial"/>
          <w:sz w:val="22"/>
          <w:szCs w:val="22"/>
          <w:rPrChange w:id="108" w:author="Caroline Broder" w:date="2024-01-24T13:30:00Z">
            <w:rPr>
              <w:rFonts w:ascii="Arial" w:hAnsi="Arial" w:cs="Arial"/>
            </w:rPr>
          </w:rPrChange>
        </w:rPr>
        <w:t xml:space="preserve"> </w:t>
      </w:r>
    </w:p>
    <w:p w14:paraId="69F4C0CE" w14:textId="7C9D8D57" w:rsidR="00466429" w:rsidRPr="00BE427F" w:rsidRDefault="00AB43FD" w:rsidP="001F2785">
      <w:pPr>
        <w:rPr>
          <w:rFonts w:ascii="Arial" w:hAnsi="Arial" w:cs="Arial"/>
          <w:sz w:val="22"/>
          <w:szCs w:val="22"/>
          <w:rPrChange w:id="109" w:author="Caroline Broder" w:date="2024-01-24T13:30:00Z">
            <w:rPr>
              <w:rFonts w:ascii="Arial" w:hAnsi="Arial" w:cs="Arial"/>
            </w:rPr>
          </w:rPrChange>
        </w:rPr>
      </w:pPr>
      <w:r w:rsidRPr="00BE427F">
        <w:rPr>
          <w:rFonts w:ascii="Arial" w:hAnsi="Arial" w:cs="Arial"/>
          <w:sz w:val="22"/>
          <w:szCs w:val="22"/>
          <w:rPrChange w:id="110" w:author="Caroline Broder" w:date="2024-01-24T13:30:00Z">
            <w:rPr>
              <w:rFonts w:ascii="Arial" w:hAnsi="Arial" w:cs="Arial"/>
            </w:rPr>
          </w:rPrChange>
        </w:rPr>
        <w:t>T</w:t>
      </w:r>
      <w:r w:rsidR="001F2785" w:rsidRPr="00BE427F">
        <w:rPr>
          <w:rFonts w:ascii="Arial" w:hAnsi="Arial" w:cs="Arial"/>
          <w:sz w:val="22"/>
          <w:szCs w:val="22"/>
          <w:rPrChange w:id="111" w:author="Caroline Broder" w:date="2024-01-24T13:30:00Z">
            <w:rPr>
              <w:rFonts w:ascii="Arial" w:hAnsi="Arial" w:cs="Arial"/>
            </w:rPr>
          </w:rPrChange>
        </w:rPr>
        <w:t>he Commission’s authorizing statute requires that each member of the Commission vote on each recommendation and that a record of votes be included in its report</w:t>
      </w:r>
      <w:r w:rsidR="007D3EA1" w:rsidRPr="00BE427F">
        <w:rPr>
          <w:rFonts w:ascii="Arial" w:hAnsi="Arial" w:cs="Arial"/>
          <w:sz w:val="22"/>
          <w:szCs w:val="22"/>
          <w:rPrChange w:id="112" w:author="Caroline Broder" w:date="2024-01-24T13:30:00Z">
            <w:rPr>
              <w:rFonts w:ascii="Arial" w:hAnsi="Arial" w:cs="Arial"/>
            </w:rPr>
          </w:rPrChange>
        </w:rPr>
        <w:t>s to Congress</w:t>
      </w:r>
      <w:r w:rsidR="004071C3" w:rsidRPr="00BE427F">
        <w:rPr>
          <w:rFonts w:ascii="Arial" w:hAnsi="Arial" w:cs="Arial"/>
          <w:sz w:val="22"/>
          <w:szCs w:val="22"/>
          <w:rPrChange w:id="113" w:author="Caroline Broder" w:date="2024-01-24T13:30:00Z">
            <w:rPr>
              <w:rFonts w:ascii="Arial" w:hAnsi="Arial" w:cs="Arial"/>
            </w:rPr>
          </w:rPrChange>
        </w:rPr>
        <w:t xml:space="preserve">. </w:t>
      </w:r>
      <w:r w:rsidRPr="00BE427F">
        <w:rPr>
          <w:rFonts w:ascii="Arial" w:hAnsi="Arial" w:cs="Arial"/>
          <w:sz w:val="22"/>
          <w:szCs w:val="22"/>
          <w:rPrChange w:id="114" w:author="Caroline Broder" w:date="2024-01-24T13:30:00Z">
            <w:rPr>
              <w:rFonts w:ascii="Arial" w:hAnsi="Arial" w:cs="Arial"/>
            </w:rPr>
          </w:rPrChange>
        </w:rPr>
        <w:t xml:space="preserve">The Commission’s conflict of interest policies </w:t>
      </w:r>
      <w:r w:rsidR="00293A2D" w:rsidRPr="00BE427F">
        <w:rPr>
          <w:rFonts w:ascii="Arial" w:hAnsi="Arial" w:cs="Arial"/>
          <w:sz w:val="22"/>
          <w:szCs w:val="22"/>
          <w:rPrChange w:id="115" w:author="Caroline Broder" w:date="2024-01-24T13:30:00Z">
            <w:rPr>
              <w:rFonts w:ascii="Arial" w:hAnsi="Arial" w:cs="Arial"/>
            </w:rPr>
          </w:rPrChange>
        </w:rPr>
        <w:t xml:space="preserve">(see below) </w:t>
      </w:r>
      <w:r w:rsidRPr="00BE427F">
        <w:rPr>
          <w:rFonts w:ascii="Arial" w:hAnsi="Arial" w:cs="Arial"/>
          <w:sz w:val="22"/>
          <w:szCs w:val="22"/>
          <w:rPrChange w:id="116" w:author="Caroline Broder" w:date="2024-01-24T13:30:00Z">
            <w:rPr>
              <w:rFonts w:ascii="Arial" w:hAnsi="Arial" w:cs="Arial"/>
            </w:rPr>
          </w:rPrChange>
        </w:rPr>
        <w:t>provide for a review of reportable interests</w:t>
      </w:r>
      <w:r w:rsidR="00293A2D" w:rsidRPr="00BE427F">
        <w:rPr>
          <w:rFonts w:ascii="Arial" w:hAnsi="Arial" w:cs="Arial"/>
          <w:sz w:val="22"/>
          <w:szCs w:val="22"/>
          <w:rPrChange w:id="117" w:author="Caroline Broder" w:date="2024-01-24T13:30:00Z">
            <w:rPr>
              <w:rFonts w:ascii="Arial" w:hAnsi="Arial" w:cs="Arial"/>
            </w:rPr>
          </w:rPrChange>
        </w:rPr>
        <w:t xml:space="preserve"> </w:t>
      </w:r>
      <w:r w:rsidRPr="00BE427F">
        <w:rPr>
          <w:rFonts w:ascii="Arial" w:hAnsi="Arial" w:cs="Arial"/>
          <w:sz w:val="22"/>
          <w:szCs w:val="22"/>
          <w:rPrChange w:id="118" w:author="Caroline Broder" w:date="2024-01-24T13:30:00Z">
            <w:rPr>
              <w:rFonts w:ascii="Arial" w:hAnsi="Arial" w:cs="Arial"/>
            </w:rPr>
          </w:rPrChange>
        </w:rPr>
        <w:t>in advance of each vote to ensure that there are no conflicts of interest.</w:t>
      </w:r>
      <w:r w:rsidR="004071C3" w:rsidRPr="00BE427F">
        <w:rPr>
          <w:rFonts w:ascii="Arial" w:hAnsi="Arial" w:cs="Arial"/>
          <w:sz w:val="22"/>
          <w:szCs w:val="22"/>
          <w:rPrChange w:id="119" w:author="Caroline Broder" w:date="2024-01-24T13:30:00Z">
            <w:rPr>
              <w:rFonts w:ascii="Arial" w:hAnsi="Arial" w:cs="Arial"/>
            </w:rPr>
          </w:rPrChange>
        </w:rPr>
        <w:t xml:space="preserve"> </w:t>
      </w:r>
      <w:r w:rsidR="00AE5AAD" w:rsidRPr="00BE427F">
        <w:rPr>
          <w:rFonts w:ascii="Arial" w:hAnsi="Arial" w:cs="Arial"/>
          <w:sz w:val="22"/>
          <w:szCs w:val="22"/>
          <w:rPrChange w:id="120" w:author="Caroline Broder" w:date="2024-01-24T13:30:00Z">
            <w:rPr>
              <w:rFonts w:ascii="Arial" w:hAnsi="Arial" w:cs="Arial"/>
            </w:rPr>
          </w:rPrChange>
        </w:rPr>
        <w:t xml:space="preserve"> </w:t>
      </w:r>
    </w:p>
    <w:p w14:paraId="7612B713" w14:textId="341EE8FE" w:rsidR="00466429" w:rsidRPr="00BE427F" w:rsidRDefault="00466429" w:rsidP="001F2785">
      <w:pPr>
        <w:rPr>
          <w:rFonts w:ascii="Arial" w:hAnsi="Arial" w:cs="Arial"/>
          <w:sz w:val="22"/>
          <w:szCs w:val="22"/>
          <w:rPrChange w:id="121" w:author="Caroline Broder" w:date="2024-01-24T13:30:00Z">
            <w:rPr>
              <w:rFonts w:ascii="Arial" w:hAnsi="Arial" w:cs="Arial"/>
            </w:rPr>
          </w:rPrChange>
        </w:rPr>
      </w:pPr>
      <w:r w:rsidRPr="00BE427F">
        <w:rPr>
          <w:rFonts w:ascii="Arial" w:hAnsi="Arial" w:cs="Arial"/>
          <w:sz w:val="22"/>
          <w:szCs w:val="22"/>
          <w:rPrChange w:id="122" w:author="Caroline Broder" w:date="2024-01-24T13:30:00Z">
            <w:rPr>
              <w:rFonts w:ascii="Arial" w:hAnsi="Arial" w:cs="Arial"/>
            </w:rPr>
          </w:rPrChange>
        </w:rPr>
        <w:t>The Commission does not have a formal policy on how many votes are required to make a recommendation</w:t>
      </w:r>
      <w:r w:rsidR="004071C3" w:rsidRPr="00BE427F">
        <w:rPr>
          <w:rFonts w:ascii="Arial" w:hAnsi="Arial" w:cs="Arial"/>
          <w:sz w:val="22"/>
          <w:szCs w:val="22"/>
          <w:rPrChange w:id="123" w:author="Caroline Broder" w:date="2024-01-24T13:30:00Z">
            <w:rPr>
              <w:rFonts w:ascii="Arial" w:hAnsi="Arial" w:cs="Arial"/>
            </w:rPr>
          </w:rPrChange>
        </w:rPr>
        <w:t xml:space="preserve"> and in</w:t>
      </w:r>
      <w:r w:rsidRPr="00BE427F">
        <w:rPr>
          <w:rFonts w:ascii="Arial" w:hAnsi="Arial" w:cs="Arial"/>
          <w:sz w:val="22"/>
          <w:szCs w:val="22"/>
          <w:rPrChange w:id="124" w:author="Caroline Broder" w:date="2024-01-24T13:30:00Z">
            <w:rPr>
              <w:rFonts w:ascii="Arial" w:hAnsi="Arial" w:cs="Arial"/>
            </w:rPr>
          </w:rPrChange>
        </w:rPr>
        <w:t xml:space="preserve"> general works towards consensus although from time to time</w:t>
      </w:r>
      <w:r w:rsidR="004071C3" w:rsidRPr="00BE427F">
        <w:rPr>
          <w:rFonts w:ascii="Arial" w:hAnsi="Arial" w:cs="Arial"/>
          <w:sz w:val="22"/>
          <w:szCs w:val="22"/>
          <w:rPrChange w:id="125" w:author="Caroline Broder" w:date="2024-01-24T13:30:00Z">
            <w:rPr>
              <w:rFonts w:ascii="Arial" w:hAnsi="Arial" w:cs="Arial"/>
            </w:rPr>
          </w:rPrChange>
        </w:rPr>
        <w:t xml:space="preserve"> a small number of</w:t>
      </w:r>
      <w:r w:rsidRPr="00BE427F">
        <w:rPr>
          <w:rFonts w:ascii="Arial" w:hAnsi="Arial" w:cs="Arial"/>
          <w:sz w:val="22"/>
          <w:szCs w:val="22"/>
          <w:rPrChange w:id="126" w:author="Caroline Broder" w:date="2024-01-24T13:30:00Z">
            <w:rPr>
              <w:rFonts w:ascii="Arial" w:hAnsi="Arial" w:cs="Arial"/>
            </w:rPr>
          </w:rPrChange>
        </w:rPr>
        <w:t xml:space="preserve"> Commissioners may vote against a recommendation or abstain. To the extent that the Commission is heavily divided on a particular issue, it generally does not bring the matter to vote and instead uses its reports to provide a thorough analysis of pros, cons, and associated tradeoffs.</w:t>
      </w:r>
    </w:p>
    <w:p w14:paraId="7B12EF31" w14:textId="77777777" w:rsidR="00BE427F" w:rsidRPr="00BE427F" w:rsidRDefault="00BE427F" w:rsidP="00BE427F">
      <w:pPr>
        <w:pStyle w:val="Heading1"/>
        <w:rPr>
          <w:ins w:id="127" w:author="Caroline Broder" w:date="2024-01-24T13:25:00Z"/>
          <w:rPrChange w:id="128" w:author="Caroline Broder" w:date="2024-01-24T13:30:00Z">
            <w:rPr>
              <w:ins w:id="129" w:author="Caroline Broder" w:date="2024-01-24T13:25:00Z"/>
              <w:rFonts w:ascii="Arial" w:hAnsi="Arial" w:cs="Arial"/>
            </w:rPr>
          </w:rPrChange>
        </w:rPr>
        <w:pPrChange w:id="130" w:author="Caroline Broder" w:date="2024-01-24T13:31:00Z">
          <w:pPr>
            <w:pStyle w:val="Heading2"/>
          </w:pPr>
        </w:pPrChange>
      </w:pPr>
      <w:ins w:id="131" w:author="Caroline Broder" w:date="2024-01-24T13:25:00Z">
        <w:r w:rsidRPr="00BE427F">
          <w:rPr>
            <w:rPrChange w:id="132" w:author="Caroline Broder" w:date="2024-01-24T13:30:00Z">
              <w:rPr>
                <w:rFonts w:ascii="Arial" w:hAnsi="Arial" w:cs="Arial"/>
              </w:rPr>
            </w:rPrChange>
          </w:rPr>
          <w:t>External Engagement</w:t>
        </w:r>
      </w:ins>
    </w:p>
    <w:p w14:paraId="653EA6C2" w14:textId="77777777" w:rsidR="00BE427F" w:rsidRPr="00BE427F" w:rsidRDefault="00BE427F" w:rsidP="00BE427F">
      <w:pPr>
        <w:pStyle w:val="Heading2"/>
        <w:rPr>
          <w:ins w:id="133" w:author="Caroline Broder" w:date="2024-01-24T13:25:00Z"/>
          <w:rPrChange w:id="134" w:author="Caroline Broder" w:date="2024-01-24T13:31:00Z">
            <w:rPr>
              <w:ins w:id="135" w:author="Caroline Broder" w:date="2024-01-24T13:25:00Z"/>
              <w:rFonts w:ascii="Arial" w:hAnsi="Arial" w:cs="Arial"/>
            </w:rPr>
          </w:rPrChange>
        </w:rPr>
        <w:pPrChange w:id="136" w:author="Caroline Broder" w:date="2024-01-24T13:31:00Z">
          <w:pPr>
            <w:pStyle w:val="Heading2"/>
          </w:pPr>
        </w:pPrChange>
      </w:pPr>
    </w:p>
    <w:p w14:paraId="710DEEBB" w14:textId="1F6E01E4" w:rsidR="001F2785" w:rsidRPr="00BE427F" w:rsidRDefault="001F2785" w:rsidP="00BE427F">
      <w:pPr>
        <w:pStyle w:val="Heading2"/>
        <w:rPr>
          <w:rPrChange w:id="137" w:author="Caroline Broder" w:date="2024-01-24T13:31:00Z">
            <w:rPr>
              <w:rFonts w:ascii="Arial" w:hAnsi="Arial" w:cs="Arial"/>
            </w:rPr>
          </w:rPrChange>
        </w:rPr>
        <w:pPrChange w:id="138" w:author="Caroline Broder" w:date="2024-01-24T13:31:00Z">
          <w:pPr>
            <w:pStyle w:val="Heading2"/>
          </w:pPr>
        </w:pPrChange>
      </w:pPr>
      <w:r w:rsidRPr="00BE427F">
        <w:rPr>
          <w:rPrChange w:id="139" w:author="Caroline Broder" w:date="2024-01-24T13:31:00Z">
            <w:rPr>
              <w:rFonts w:ascii="Arial" w:hAnsi="Arial" w:cs="Arial"/>
            </w:rPr>
          </w:rPrChange>
        </w:rPr>
        <w:t xml:space="preserve">Public </w:t>
      </w:r>
      <w:r w:rsidR="00BF7925" w:rsidRPr="00BE427F">
        <w:rPr>
          <w:rPrChange w:id="140" w:author="Caroline Broder" w:date="2024-01-24T13:31:00Z">
            <w:rPr>
              <w:rFonts w:ascii="Arial" w:hAnsi="Arial" w:cs="Arial"/>
            </w:rPr>
          </w:rPrChange>
        </w:rPr>
        <w:t>s</w:t>
      </w:r>
      <w:r w:rsidRPr="00BE427F">
        <w:rPr>
          <w:rPrChange w:id="141" w:author="Caroline Broder" w:date="2024-01-24T13:31:00Z">
            <w:rPr>
              <w:rFonts w:ascii="Arial" w:hAnsi="Arial" w:cs="Arial"/>
            </w:rPr>
          </w:rPrChange>
        </w:rPr>
        <w:t>peaking</w:t>
      </w:r>
      <w:ins w:id="142" w:author="Caroline Broder" w:date="2024-01-24T13:29:00Z">
        <w:r w:rsidR="00BE427F" w:rsidRPr="00BE427F">
          <w:rPr>
            <w:rPrChange w:id="143" w:author="Caroline Broder" w:date="2024-01-24T13:31:00Z">
              <w:rPr>
                <w:rFonts w:ascii="Arial" w:hAnsi="Arial" w:cs="Arial"/>
              </w:rPr>
            </w:rPrChange>
          </w:rPr>
          <w:t xml:space="preserve"> and Congressional testimony </w:t>
        </w:r>
      </w:ins>
    </w:p>
    <w:p w14:paraId="3E8C61B0" w14:textId="2E9867DE" w:rsidR="001F2785" w:rsidRPr="00BE427F" w:rsidRDefault="001F2785" w:rsidP="001F2785">
      <w:pPr>
        <w:rPr>
          <w:rFonts w:ascii="Arial" w:hAnsi="Arial" w:cs="Arial"/>
          <w:sz w:val="22"/>
          <w:szCs w:val="22"/>
          <w:rPrChange w:id="144" w:author="Caroline Broder" w:date="2024-01-24T13:30:00Z">
            <w:rPr>
              <w:rFonts w:ascii="Arial" w:hAnsi="Arial" w:cs="Arial"/>
            </w:rPr>
          </w:rPrChange>
        </w:rPr>
      </w:pPr>
      <w:r w:rsidRPr="00BE427F">
        <w:rPr>
          <w:rFonts w:ascii="Arial" w:hAnsi="Arial" w:cs="Arial"/>
          <w:sz w:val="22"/>
          <w:szCs w:val="22"/>
          <w:rPrChange w:id="145" w:author="Caroline Broder" w:date="2024-01-24T13:30:00Z">
            <w:rPr>
              <w:rFonts w:ascii="Arial" w:hAnsi="Arial" w:cs="Arial"/>
            </w:rPr>
          </w:rPrChange>
        </w:rPr>
        <w:t>Commissioners are sometimes asked to speak on behalf of the Commission in public forums</w:t>
      </w:r>
      <w:r w:rsidR="004071C3" w:rsidRPr="00BE427F">
        <w:rPr>
          <w:rFonts w:ascii="Arial" w:hAnsi="Arial" w:cs="Arial"/>
          <w:sz w:val="22"/>
          <w:szCs w:val="22"/>
          <w:rPrChange w:id="146" w:author="Caroline Broder" w:date="2024-01-24T13:30:00Z">
            <w:rPr>
              <w:rFonts w:ascii="Arial" w:hAnsi="Arial" w:cs="Arial"/>
            </w:rPr>
          </w:rPrChange>
        </w:rPr>
        <w:t xml:space="preserve">. </w:t>
      </w:r>
      <w:r w:rsidRPr="00BE427F">
        <w:rPr>
          <w:rFonts w:ascii="Arial" w:hAnsi="Arial" w:cs="Arial"/>
          <w:b/>
          <w:sz w:val="22"/>
          <w:szCs w:val="22"/>
          <w:rPrChange w:id="147" w:author="Caroline Broder" w:date="2024-01-24T13:30:00Z">
            <w:rPr>
              <w:rFonts w:ascii="Arial" w:hAnsi="Arial" w:cs="Arial"/>
            </w:rPr>
          </w:rPrChange>
        </w:rPr>
        <w:t>All such invitations should be referred to the Chair or executive director for approval in advance</w:t>
      </w:r>
      <w:r w:rsidR="004071C3" w:rsidRPr="00BE427F">
        <w:rPr>
          <w:rFonts w:ascii="Arial" w:hAnsi="Arial" w:cs="Arial"/>
          <w:sz w:val="22"/>
          <w:szCs w:val="22"/>
          <w:rPrChange w:id="148" w:author="Caroline Broder" w:date="2024-01-24T13:30:00Z">
            <w:rPr>
              <w:rFonts w:ascii="Arial" w:hAnsi="Arial" w:cs="Arial"/>
            </w:rPr>
          </w:rPrChange>
        </w:rPr>
        <w:t xml:space="preserve">. </w:t>
      </w:r>
      <w:r w:rsidRPr="00BE427F">
        <w:rPr>
          <w:rFonts w:ascii="Arial" w:hAnsi="Arial" w:cs="Arial"/>
          <w:sz w:val="22"/>
          <w:szCs w:val="22"/>
          <w:rPrChange w:id="149" w:author="Caroline Broder" w:date="2024-01-24T13:30:00Z">
            <w:rPr>
              <w:rFonts w:ascii="Arial" w:hAnsi="Arial" w:cs="Arial"/>
            </w:rPr>
          </w:rPrChange>
        </w:rPr>
        <w:t xml:space="preserve"> In particular, Commissioners sh</w:t>
      </w:r>
      <w:r w:rsidR="006B61F2" w:rsidRPr="00BE427F">
        <w:rPr>
          <w:rFonts w:ascii="Arial" w:hAnsi="Arial" w:cs="Arial"/>
          <w:sz w:val="22"/>
          <w:szCs w:val="22"/>
          <w:rPrChange w:id="150" w:author="Caroline Broder" w:date="2024-01-24T13:30:00Z">
            <w:rPr>
              <w:rFonts w:ascii="Arial" w:hAnsi="Arial" w:cs="Arial"/>
            </w:rPr>
          </w:rPrChange>
        </w:rPr>
        <w:t xml:space="preserve">ould avoid situations in which, while </w:t>
      </w:r>
      <w:r w:rsidRPr="00BE427F">
        <w:rPr>
          <w:rFonts w:ascii="Arial" w:hAnsi="Arial" w:cs="Arial"/>
          <w:sz w:val="22"/>
          <w:szCs w:val="22"/>
          <w:rPrChange w:id="151" w:author="Caroline Broder" w:date="2024-01-24T13:30:00Z">
            <w:rPr>
              <w:rFonts w:ascii="Arial" w:hAnsi="Arial" w:cs="Arial"/>
            </w:rPr>
          </w:rPrChange>
        </w:rPr>
        <w:t>they are identified as speaking on behalf of the Commission, their own personal or professional views go beyond what the Commission has publicly stated in reports, comment letters, and other forums</w:t>
      </w:r>
      <w:r w:rsidR="004071C3" w:rsidRPr="00BE427F">
        <w:rPr>
          <w:rFonts w:ascii="Arial" w:hAnsi="Arial" w:cs="Arial"/>
          <w:sz w:val="22"/>
          <w:szCs w:val="22"/>
          <w:rPrChange w:id="152" w:author="Caroline Broder" w:date="2024-01-24T13:30:00Z">
            <w:rPr>
              <w:rFonts w:ascii="Arial" w:hAnsi="Arial" w:cs="Arial"/>
            </w:rPr>
          </w:rPrChange>
        </w:rPr>
        <w:t xml:space="preserve">. </w:t>
      </w:r>
      <w:r w:rsidR="007D3EA1" w:rsidRPr="00BE427F">
        <w:rPr>
          <w:rFonts w:ascii="Arial" w:hAnsi="Arial" w:cs="Arial"/>
          <w:sz w:val="22"/>
          <w:szCs w:val="22"/>
          <w:rPrChange w:id="153" w:author="Caroline Broder" w:date="2024-01-24T13:30:00Z">
            <w:rPr>
              <w:rFonts w:ascii="Arial" w:hAnsi="Arial" w:cs="Arial"/>
            </w:rPr>
          </w:rPrChange>
        </w:rPr>
        <w:t xml:space="preserve">When speaking on Medicaid </w:t>
      </w:r>
      <w:r w:rsidR="008463BC" w:rsidRPr="00BE427F">
        <w:rPr>
          <w:rFonts w:ascii="Arial" w:hAnsi="Arial" w:cs="Arial"/>
          <w:sz w:val="22"/>
          <w:szCs w:val="22"/>
          <w:rPrChange w:id="154" w:author="Caroline Broder" w:date="2024-01-24T13:30:00Z">
            <w:rPr>
              <w:rFonts w:ascii="Arial" w:hAnsi="Arial" w:cs="Arial"/>
            </w:rPr>
          </w:rPrChange>
        </w:rPr>
        <w:t xml:space="preserve">or CHIP </w:t>
      </w:r>
      <w:r w:rsidR="007D3EA1" w:rsidRPr="00BE427F">
        <w:rPr>
          <w:rFonts w:ascii="Arial" w:hAnsi="Arial" w:cs="Arial"/>
          <w:sz w:val="22"/>
          <w:szCs w:val="22"/>
          <w:rPrChange w:id="155" w:author="Caroline Broder" w:date="2024-01-24T13:30:00Z">
            <w:rPr>
              <w:rFonts w:ascii="Arial" w:hAnsi="Arial" w:cs="Arial"/>
            </w:rPr>
          </w:rPrChange>
        </w:rPr>
        <w:t>topics</w:t>
      </w:r>
      <w:r w:rsidRPr="00BE427F">
        <w:rPr>
          <w:rFonts w:ascii="Arial" w:hAnsi="Arial" w:cs="Arial"/>
          <w:sz w:val="22"/>
          <w:szCs w:val="22"/>
          <w:rPrChange w:id="156" w:author="Caroline Broder" w:date="2024-01-24T13:30:00Z">
            <w:rPr>
              <w:rFonts w:ascii="Arial" w:hAnsi="Arial" w:cs="Arial"/>
            </w:rPr>
          </w:rPrChange>
        </w:rPr>
        <w:t>, Commissioners should clarify that they are not speaking on behalf of the Commission, including in identification of their affiliation in program materials</w:t>
      </w:r>
      <w:r w:rsidR="004071C3" w:rsidRPr="00BE427F">
        <w:rPr>
          <w:rFonts w:ascii="Arial" w:hAnsi="Arial" w:cs="Arial"/>
          <w:sz w:val="22"/>
          <w:szCs w:val="22"/>
          <w:rPrChange w:id="157" w:author="Caroline Broder" w:date="2024-01-24T13:30:00Z">
            <w:rPr>
              <w:rFonts w:ascii="Arial" w:hAnsi="Arial" w:cs="Arial"/>
            </w:rPr>
          </w:rPrChange>
        </w:rPr>
        <w:t xml:space="preserve">. </w:t>
      </w:r>
      <w:r w:rsidRPr="00BE427F">
        <w:rPr>
          <w:rFonts w:ascii="Arial" w:hAnsi="Arial" w:cs="Arial"/>
          <w:sz w:val="22"/>
          <w:szCs w:val="22"/>
          <w:rPrChange w:id="158" w:author="Caroline Broder" w:date="2024-01-24T13:30:00Z">
            <w:rPr>
              <w:rFonts w:ascii="Arial" w:hAnsi="Arial" w:cs="Arial"/>
            </w:rPr>
          </w:rPrChange>
        </w:rPr>
        <w:t>When in doubt, Commissioners should accept such speaking engagements in their own pers</w:t>
      </w:r>
      <w:r w:rsidR="006B61F2" w:rsidRPr="00BE427F">
        <w:rPr>
          <w:rFonts w:ascii="Arial" w:hAnsi="Arial" w:cs="Arial"/>
          <w:sz w:val="22"/>
          <w:szCs w:val="22"/>
          <w:rPrChange w:id="159" w:author="Caroline Broder" w:date="2024-01-24T13:30:00Z">
            <w:rPr>
              <w:rFonts w:ascii="Arial" w:hAnsi="Arial" w:cs="Arial"/>
            </w:rPr>
          </w:rPrChange>
        </w:rPr>
        <w:t>onal or professional capacities, rather than as members of MACPAC.</w:t>
      </w:r>
    </w:p>
    <w:p w14:paraId="2A8C6A31" w14:textId="4A8D270D" w:rsidR="001F2785" w:rsidRPr="00BE427F" w:rsidRDefault="001F2785" w:rsidP="001F2785">
      <w:pPr>
        <w:rPr>
          <w:ins w:id="160" w:author="Caroline Broder" w:date="2024-01-24T13:25:00Z"/>
          <w:rFonts w:ascii="Arial" w:hAnsi="Arial" w:cs="Arial"/>
          <w:sz w:val="22"/>
          <w:szCs w:val="22"/>
          <w:rPrChange w:id="161" w:author="Caroline Broder" w:date="2024-01-24T13:30:00Z">
            <w:rPr>
              <w:ins w:id="162" w:author="Caroline Broder" w:date="2024-01-24T13:25:00Z"/>
              <w:rFonts w:ascii="Arial" w:hAnsi="Arial" w:cs="Arial"/>
            </w:rPr>
          </w:rPrChange>
        </w:rPr>
      </w:pPr>
      <w:r w:rsidRPr="00BE427F">
        <w:rPr>
          <w:rFonts w:ascii="Arial" w:hAnsi="Arial" w:cs="Arial"/>
          <w:sz w:val="22"/>
          <w:szCs w:val="22"/>
          <w:rPrChange w:id="163" w:author="Caroline Broder" w:date="2024-01-24T13:30:00Z">
            <w:rPr>
              <w:rFonts w:ascii="Arial" w:hAnsi="Arial" w:cs="Arial"/>
            </w:rPr>
          </w:rPrChange>
        </w:rPr>
        <w:t>When speaking on behalf of the Commission, it is inappropriate for Commissioners to accept any honoraria.</w:t>
      </w:r>
    </w:p>
    <w:p w14:paraId="795AC1A1" w14:textId="77777777" w:rsidR="00BE427F" w:rsidRPr="00BE427F" w:rsidRDefault="00BE427F" w:rsidP="00BE427F">
      <w:pPr>
        <w:pStyle w:val="Heading2"/>
        <w:rPr>
          <w:ins w:id="164" w:author="Caroline Broder" w:date="2024-01-24T13:25:00Z"/>
        </w:rPr>
        <w:pPrChange w:id="165" w:author="Caroline Broder" w:date="2024-01-24T13:31:00Z">
          <w:pPr>
            <w:pStyle w:val="Heading1"/>
          </w:pPr>
        </w:pPrChange>
      </w:pPr>
      <w:ins w:id="166" w:author="Caroline Broder" w:date="2024-01-24T13:25:00Z">
        <w:r w:rsidRPr="00BE427F">
          <w:t xml:space="preserve">Media Inquiries </w:t>
        </w:r>
      </w:ins>
    </w:p>
    <w:p w14:paraId="29C32B7C" w14:textId="77777777" w:rsidR="00BE427F" w:rsidRPr="00BE427F" w:rsidRDefault="00BE427F" w:rsidP="00BE427F">
      <w:pPr>
        <w:rPr>
          <w:ins w:id="167" w:author="Caroline Broder" w:date="2024-01-24T13:25:00Z"/>
          <w:rFonts w:ascii="Arial" w:hAnsi="Arial" w:cs="Arial"/>
          <w:sz w:val="22"/>
          <w:szCs w:val="22"/>
          <w:rPrChange w:id="168" w:author="Caroline Broder" w:date="2024-01-24T13:30:00Z">
            <w:rPr>
              <w:ins w:id="169" w:author="Caroline Broder" w:date="2024-01-24T13:25:00Z"/>
              <w:szCs w:val="21"/>
            </w:rPr>
          </w:rPrChange>
        </w:rPr>
      </w:pPr>
      <w:ins w:id="170" w:author="Caroline Broder" w:date="2024-01-24T13:25:00Z">
        <w:r w:rsidRPr="00BE427F">
          <w:rPr>
            <w:rFonts w:ascii="Arial" w:hAnsi="Arial" w:cs="Arial"/>
            <w:sz w:val="22"/>
            <w:szCs w:val="22"/>
            <w:rPrChange w:id="171" w:author="Caroline Broder" w:date="2024-01-24T13:30:00Z">
              <w:rPr>
                <w:szCs w:val="21"/>
              </w:rPr>
            </w:rPrChange>
          </w:rPr>
          <w:t>Commissioners are sometimes approached by members of the press for comment about the Commission’s work. All such invitations should be referred to the Chair, executive director, and communications director. Commissioners should avoid situations in which, while they are identified as speaking on behalf of the Commission, their own personal or professional views go beyond what the Commission has publicly stated in reports, comment letters, and other forums. When approached by members of the press to speak on Medicaid topics, Commissioners should clarify that they are not speaking on behalf of the Commission. A statement such as, “I do not speak on behalf of the Medicaid and CHIP Payment and Access Commission. I should be identified by my affiliation with [fill in the blank]” is one option for handling such inquiries.</w:t>
        </w:r>
      </w:ins>
    </w:p>
    <w:p w14:paraId="3F680066" w14:textId="77777777" w:rsidR="00BE427F" w:rsidRPr="00BE427F" w:rsidRDefault="00BE427F" w:rsidP="00BE427F">
      <w:pPr>
        <w:pStyle w:val="Heading2"/>
        <w:rPr>
          <w:ins w:id="172" w:author="Caroline Broder" w:date="2024-01-24T13:25:00Z"/>
        </w:rPr>
        <w:pPrChange w:id="173" w:author="Caroline Broder" w:date="2024-01-24T13:31:00Z">
          <w:pPr>
            <w:pStyle w:val="Heading1"/>
          </w:pPr>
        </w:pPrChange>
      </w:pPr>
      <w:ins w:id="174" w:author="Caroline Broder" w:date="2024-01-24T13:25:00Z">
        <w:r w:rsidRPr="00BE427F">
          <w:lastRenderedPageBreak/>
          <w:t>Contributed articles, Op-eds, etc.</w:t>
        </w:r>
      </w:ins>
    </w:p>
    <w:p w14:paraId="13E4266B" w14:textId="6B74C0D0" w:rsidR="00BE427F" w:rsidRPr="00BE427F" w:rsidRDefault="00BE427F" w:rsidP="00BE427F">
      <w:pPr>
        <w:rPr>
          <w:ins w:id="175" w:author="Caroline Broder" w:date="2024-01-24T13:25:00Z"/>
          <w:rFonts w:ascii="Arial" w:eastAsiaTheme="minorHAnsi" w:hAnsi="Arial" w:cs="Arial"/>
          <w:b/>
          <w:i/>
          <w:sz w:val="22"/>
          <w:szCs w:val="22"/>
          <w:rPrChange w:id="176" w:author="Caroline Broder" w:date="2024-01-24T13:30:00Z">
            <w:rPr>
              <w:ins w:id="177" w:author="Caroline Broder" w:date="2024-01-24T13:25:00Z"/>
              <w:rFonts w:eastAsiaTheme="minorHAnsi"/>
              <w:b/>
              <w:i/>
              <w:szCs w:val="21"/>
            </w:rPr>
          </w:rPrChange>
        </w:rPr>
      </w:pPr>
      <w:ins w:id="178" w:author="Caroline Broder" w:date="2024-01-24T13:25:00Z">
        <w:r w:rsidRPr="00BE427F">
          <w:rPr>
            <w:rFonts w:ascii="Arial" w:hAnsi="Arial" w:cs="Arial"/>
            <w:sz w:val="22"/>
            <w:szCs w:val="22"/>
            <w:rPrChange w:id="179" w:author="Caroline Broder" w:date="2024-01-24T13:30:00Z">
              <w:rPr>
                <w:szCs w:val="21"/>
              </w:rPr>
            </w:rPrChange>
          </w:rPr>
          <w:t>Commissioners often write journal articles or contribute articles to publications in the health care trade press</w:t>
        </w:r>
      </w:ins>
      <w:ins w:id="180" w:author="Caroline Broder" w:date="2024-01-24T13:26:00Z">
        <w:r w:rsidRPr="00BE427F">
          <w:rPr>
            <w:rFonts w:ascii="Arial" w:hAnsi="Arial" w:cs="Arial"/>
            <w:sz w:val="22"/>
            <w:szCs w:val="22"/>
            <w:rPrChange w:id="181" w:author="Caroline Broder" w:date="2024-01-24T13:30:00Z">
              <w:rPr>
                <w:szCs w:val="21"/>
              </w:rPr>
            </w:rPrChange>
          </w:rPr>
          <w:t xml:space="preserve"> or journals</w:t>
        </w:r>
      </w:ins>
      <w:ins w:id="182" w:author="Caroline Broder" w:date="2024-01-24T13:25:00Z">
        <w:r w:rsidRPr="00BE427F">
          <w:rPr>
            <w:rFonts w:ascii="Arial" w:hAnsi="Arial" w:cs="Arial"/>
            <w:sz w:val="22"/>
            <w:szCs w:val="22"/>
            <w:rPrChange w:id="183" w:author="Caroline Broder" w:date="2024-01-24T13:30:00Z">
              <w:rPr>
                <w:szCs w:val="21"/>
              </w:rPr>
            </w:rPrChange>
          </w:rPr>
          <w:t>.</w:t>
        </w:r>
      </w:ins>
      <w:ins w:id="184" w:author="Caroline Broder" w:date="2024-01-24T13:26:00Z">
        <w:r w:rsidRPr="00BE427F">
          <w:rPr>
            <w:rFonts w:ascii="Arial" w:hAnsi="Arial" w:cs="Arial"/>
            <w:sz w:val="22"/>
            <w:szCs w:val="22"/>
            <w:rPrChange w:id="185" w:author="Caroline Broder" w:date="2024-01-24T13:30:00Z">
              <w:rPr>
                <w:szCs w:val="21"/>
              </w:rPr>
            </w:rPrChange>
          </w:rPr>
          <w:t xml:space="preserve"> </w:t>
        </w:r>
      </w:ins>
      <w:ins w:id="186" w:author="Caroline Broder" w:date="2024-01-24T13:32:00Z">
        <w:r>
          <w:rPr>
            <w:rFonts w:ascii="Arial" w:hAnsi="Arial" w:cs="Arial"/>
            <w:sz w:val="22"/>
            <w:szCs w:val="22"/>
          </w:rPr>
          <w:t xml:space="preserve">Please discuss this with the Chair and </w:t>
        </w:r>
      </w:ins>
      <w:ins w:id="187" w:author="Caroline Broder" w:date="2024-01-24T13:33:00Z">
        <w:r>
          <w:rPr>
            <w:rFonts w:ascii="Arial" w:hAnsi="Arial" w:cs="Arial"/>
            <w:sz w:val="22"/>
            <w:szCs w:val="22"/>
          </w:rPr>
          <w:t>e</w:t>
        </w:r>
      </w:ins>
      <w:ins w:id="188" w:author="Caroline Broder" w:date="2024-01-24T13:32:00Z">
        <w:r>
          <w:rPr>
            <w:rFonts w:ascii="Arial" w:hAnsi="Arial" w:cs="Arial"/>
            <w:sz w:val="22"/>
            <w:szCs w:val="22"/>
          </w:rPr>
          <w:t xml:space="preserve">xecutive </w:t>
        </w:r>
      </w:ins>
      <w:ins w:id="189" w:author="Caroline Broder" w:date="2024-01-24T13:33:00Z">
        <w:r>
          <w:rPr>
            <w:rFonts w:ascii="Arial" w:hAnsi="Arial" w:cs="Arial"/>
            <w:sz w:val="22"/>
            <w:szCs w:val="22"/>
          </w:rPr>
          <w:t>d</w:t>
        </w:r>
      </w:ins>
      <w:ins w:id="190" w:author="Caroline Broder" w:date="2024-01-24T13:32:00Z">
        <w:r>
          <w:rPr>
            <w:rFonts w:ascii="Arial" w:hAnsi="Arial" w:cs="Arial"/>
            <w:sz w:val="22"/>
            <w:szCs w:val="22"/>
          </w:rPr>
          <w:t xml:space="preserve">irector in advance. </w:t>
        </w:r>
      </w:ins>
      <w:ins w:id="191" w:author="Caroline Broder" w:date="2024-01-24T13:25:00Z">
        <w:r w:rsidRPr="00BE427F">
          <w:rPr>
            <w:rFonts w:ascii="Arial" w:hAnsi="Arial" w:cs="Arial"/>
            <w:sz w:val="22"/>
            <w:szCs w:val="22"/>
            <w:rPrChange w:id="192" w:author="Caroline Broder" w:date="2024-01-24T13:30:00Z">
              <w:rPr>
                <w:szCs w:val="21"/>
              </w:rPr>
            </w:rPrChange>
          </w:rPr>
          <w:t xml:space="preserve">If the Commissioner lists their affiliation with the Commission, the article must include the following statement: </w:t>
        </w:r>
        <w:r w:rsidRPr="00BE427F">
          <w:rPr>
            <w:rFonts w:ascii="Arial" w:hAnsi="Arial" w:cs="Arial"/>
            <w:b/>
            <w:i/>
            <w:sz w:val="22"/>
            <w:szCs w:val="22"/>
            <w:rPrChange w:id="193" w:author="Caroline Broder" w:date="2024-01-24T13:30:00Z">
              <w:rPr>
                <w:b/>
                <w:i/>
                <w:szCs w:val="21"/>
              </w:rPr>
            </w:rPrChange>
          </w:rPr>
          <w:t>This article does not represent the views of the Medicaid and CHIP Payment and Access Commission.</w:t>
        </w:r>
      </w:ins>
      <w:ins w:id="194" w:author="Caroline Broder" w:date="2024-01-24T13:26:00Z">
        <w:r w:rsidRPr="00BE427F">
          <w:rPr>
            <w:rFonts w:ascii="Arial" w:hAnsi="Arial" w:cs="Arial"/>
            <w:b/>
            <w:i/>
            <w:sz w:val="22"/>
            <w:szCs w:val="22"/>
            <w:rPrChange w:id="195" w:author="Caroline Broder" w:date="2024-01-24T13:30:00Z">
              <w:rPr>
                <w:b/>
                <w:i/>
                <w:szCs w:val="21"/>
              </w:rPr>
            </w:rPrChange>
          </w:rPr>
          <w:t xml:space="preserve"> </w:t>
        </w:r>
      </w:ins>
      <w:ins w:id="196" w:author="Caroline Broder" w:date="2024-01-24T13:25:00Z">
        <w:r w:rsidRPr="00BE427F">
          <w:rPr>
            <w:rFonts w:ascii="Arial" w:hAnsi="Arial" w:cs="Arial"/>
            <w:b/>
            <w:i/>
            <w:sz w:val="22"/>
            <w:szCs w:val="22"/>
            <w:rPrChange w:id="197" w:author="Caroline Broder" w:date="2024-01-24T13:30:00Z">
              <w:rPr>
                <w:b/>
                <w:i/>
                <w:szCs w:val="21"/>
              </w:rPr>
            </w:rPrChange>
          </w:rPr>
          <w:t xml:space="preserve"> </w:t>
        </w:r>
      </w:ins>
    </w:p>
    <w:p w14:paraId="241FF730" w14:textId="77777777" w:rsidR="00BE427F" w:rsidRPr="00BE427F" w:rsidRDefault="00BE427F" w:rsidP="001F2785">
      <w:pPr>
        <w:rPr>
          <w:rFonts w:ascii="Arial" w:hAnsi="Arial" w:cs="Arial"/>
          <w:sz w:val="22"/>
          <w:szCs w:val="22"/>
          <w:rPrChange w:id="198" w:author="Caroline Broder" w:date="2024-01-24T13:30:00Z">
            <w:rPr>
              <w:rFonts w:ascii="Arial" w:hAnsi="Arial" w:cs="Arial"/>
            </w:rPr>
          </w:rPrChange>
        </w:rPr>
      </w:pPr>
    </w:p>
    <w:p w14:paraId="67D297B0" w14:textId="77777777" w:rsidR="001F2785" w:rsidRPr="00BE427F" w:rsidRDefault="001F2785" w:rsidP="001F2785">
      <w:pPr>
        <w:pStyle w:val="Heading2"/>
        <w:rPr>
          <w:rFonts w:ascii="Arial" w:hAnsi="Arial" w:cs="Arial"/>
          <w:sz w:val="22"/>
          <w:szCs w:val="22"/>
          <w:rPrChange w:id="199" w:author="Caroline Broder" w:date="2024-01-24T13:30:00Z">
            <w:rPr>
              <w:rFonts w:ascii="Arial" w:hAnsi="Arial" w:cs="Arial"/>
            </w:rPr>
          </w:rPrChange>
        </w:rPr>
      </w:pPr>
      <w:r w:rsidRPr="00BE427F">
        <w:rPr>
          <w:rFonts w:ascii="Arial" w:hAnsi="Arial" w:cs="Arial"/>
          <w:sz w:val="22"/>
          <w:szCs w:val="22"/>
          <w:rPrChange w:id="200" w:author="Caroline Broder" w:date="2024-01-24T13:30:00Z">
            <w:rPr>
              <w:rFonts w:ascii="Arial" w:hAnsi="Arial" w:cs="Arial"/>
            </w:rPr>
          </w:rPrChange>
        </w:rPr>
        <w:t xml:space="preserve">Conflict of </w:t>
      </w:r>
      <w:r w:rsidR="00BF7925" w:rsidRPr="00BE427F">
        <w:rPr>
          <w:rFonts w:ascii="Arial" w:hAnsi="Arial" w:cs="Arial"/>
          <w:sz w:val="22"/>
          <w:szCs w:val="22"/>
          <w:rPrChange w:id="201" w:author="Caroline Broder" w:date="2024-01-24T13:30:00Z">
            <w:rPr>
              <w:rFonts w:ascii="Arial" w:hAnsi="Arial" w:cs="Arial"/>
            </w:rPr>
          </w:rPrChange>
        </w:rPr>
        <w:t>i</w:t>
      </w:r>
      <w:r w:rsidRPr="00BE427F">
        <w:rPr>
          <w:rFonts w:ascii="Arial" w:hAnsi="Arial" w:cs="Arial"/>
          <w:sz w:val="22"/>
          <w:szCs w:val="22"/>
          <w:rPrChange w:id="202" w:author="Caroline Broder" w:date="2024-01-24T13:30:00Z">
            <w:rPr>
              <w:rFonts w:ascii="Arial" w:hAnsi="Arial" w:cs="Arial"/>
            </w:rPr>
          </w:rPrChange>
        </w:rPr>
        <w:t>nterest</w:t>
      </w:r>
    </w:p>
    <w:p w14:paraId="15123C7E" w14:textId="0928427E" w:rsidR="001F2785" w:rsidRPr="00BE427F" w:rsidRDefault="001F2785" w:rsidP="001F2785">
      <w:pPr>
        <w:rPr>
          <w:rFonts w:ascii="Arial" w:hAnsi="Arial" w:cs="Arial"/>
          <w:sz w:val="22"/>
          <w:szCs w:val="22"/>
          <w:rPrChange w:id="203" w:author="Caroline Broder" w:date="2024-01-24T13:30:00Z">
            <w:rPr>
              <w:rFonts w:ascii="Arial" w:hAnsi="Arial" w:cs="Arial"/>
            </w:rPr>
          </w:rPrChange>
        </w:rPr>
      </w:pPr>
      <w:r w:rsidRPr="00BE427F">
        <w:rPr>
          <w:rFonts w:ascii="Arial" w:hAnsi="Arial" w:cs="Arial"/>
          <w:sz w:val="22"/>
          <w:szCs w:val="22"/>
          <w:rPrChange w:id="204" w:author="Caroline Broder" w:date="2024-01-24T13:30:00Z">
            <w:rPr>
              <w:rFonts w:ascii="Arial" w:hAnsi="Arial" w:cs="Arial"/>
            </w:rPr>
          </w:rPrChange>
        </w:rPr>
        <w:t>The Comptroller General has established a system by which Commissioners must disclose financial and other potential conflicts of interest</w:t>
      </w:r>
      <w:r w:rsidR="004071C3" w:rsidRPr="00BE427F">
        <w:rPr>
          <w:rFonts w:ascii="Arial" w:hAnsi="Arial" w:cs="Arial"/>
          <w:sz w:val="22"/>
          <w:szCs w:val="22"/>
          <w:rPrChange w:id="205" w:author="Caroline Broder" w:date="2024-01-24T13:30:00Z">
            <w:rPr>
              <w:rFonts w:ascii="Arial" w:hAnsi="Arial" w:cs="Arial"/>
            </w:rPr>
          </w:rPrChange>
        </w:rPr>
        <w:t xml:space="preserve">. </w:t>
      </w:r>
      <w:r w:rsidRPr="00BE427F">
        <w:rPr>
          <w:rFonts w:ascii="Arial" w:hAnsi="Arial" w:cs="Arial"/>
          <w:sz w:val="22"/>
          <w:szCs w:val="22"/>
          <w:rPrChange w:id="206" w:author="Caroline Broder" w:date="2024-01-24T13:30:00Z">
            <w:rPr>
              <w:rFonts w:ascii="Arial" w:hAnsi="Arial" w:cs="Arial"/>
            </w:rPr>
          </w:rPrChange>
        </w:rPr>
        <w:t>Such information must be updated annually</w:t>
      </w:r>
      <w:r w:rsidR="004071C3" w:rsidRPr="00BE427F">
        <w:rPr>
          <w:rFonts w:ascii="Arial" w:hAnsi="Arial" w:cs="Arial"/>
          <w:sz w:val="22"/>
          <w:szCs w:val="22"/>
          <w:rPrChange w:id="207" w:author="Caroline Broder" w:date="2024-01-24T13:30:00Z">
            <w:rPr>
              <w:rFonts w:ascii="Arial" w:hAnsi="Arial" w:cs="Arial"/>
            </w:rPr>
          </w:rPrChange>
        </w:rPr>
        <w:t xml:space="preserve">. </w:t>
      </w:r>
      <w:r w:rsidR="00AB43FD" w:rsidRPr="00BE427F">
        <w:rPr>
          <w:rFonts w:ascii="Arial" w:hAnsi="Arial" w:cs="Arial"/>
          <w:sz w:val="22"/>
          <w:szCs w:val="22"/>
          <w:rPrChange w:id="208" w:author="Caroline Broder" w:date="2024-01-24T13:30:00Z">
            <w:rPr>
              <w:rFonts w:ascii="Arial" w:hAnsi="Arial" w:cs="Arial"/>
            </w:rPr>
          </w:rPrChange>
        </w:rPr>
        <w:t>As noted above, the Commission also has its own internal policies to manage conflicts</w:t>
      </w:r>
      <w:r w:rsidR="007D3EA1" w:rsidRPr="00BE427F">
        <w:rPr>
          <w:rFonts w:ascii="Arial" w:hAnsi="Arial" w:cs="Arial"/>
          <w:sz w:val="22"/>
          <w:szCs w:val="22"/>
          <w:rPrChange w:id="209" w:author="Caroline Broder" w:date="2024-01-24T13:30:00Z">
            <w:rPr>
              <w:rFonts w:ascii="Arial" w:hAnsi="Arial" w:cs="Arial"/>
            </w:rPr>
          </w:rPrChange>
        </w:rPr>
        <w:t xml:space="preserve"> of interest</w:t>
      </w:r>
      <w:r w:rsidR="004071C3" w:rsidRPr="00BE427F">
        <w:rPr>
          <w:rFonts w:ascii="Arial" w:hAnsi="Arial" w:cs="Arial"/>
          <w:sz w:val="22"/>
          <w:szCs w:val="22"/>
          <w:rPrChange w:id="210" w:author="Caroline Broder" w:date="2024-01-24T13:30:00Z">
            <w:rPr>
              <w:rFonts w:ascii="Arial" w:hAnsi="Arial" w:cs="Arial"/>
            </w:rPr>
          </w:rPrChange>
        </w:rPr>
        <w:t xml:space="preserve">. </w:t>
      </w:r>
      <w:r w:rsidR="00AB43FD" w:rsidRPr="00BE427F">
        <w:rPr>
          <w:rFonts w:ascii="Arial" w:hAnsi="Arial" w:cs="Arial"/>
          <w:sz w:val="22"/>
          <w:szCs w:val="22"/>
          <w:rPrChange w:id="211" w:author="Caroline Broder" w:date="2024-01-24T13:30:00Z">
            <w:rPr>
              <w:rFonts w:ascii="Arial" w:hAnsi="Arial" w:cs="Arial"/>
            </w:rPr>
          </w:rPrChange>
        </w:rPr>
        <w:t>These policies are designed to work with the Comptroller General’s policies to avoid duplication in reporting</w:t>
      </w:r>
      <w:r w:rsidR="004071C3" w:rsidRPr="00BE427F">
        <w:rPr>
          <w:rFonts w:ascii="Arial" w:hAnsi="Arial" w:cs="Arial"/>
          <w:sz w:val="22"/>
          <w:szCs w:val="22"/>
          <w:rPrChange w:id="212" w:author="Caroline Broder" w:date="2024-01-24T13:30:00Z">
            <w:rPr>
              <w:rFonts w:ascii="Arial" w:hAnsi="Arial" w:cs="Arial"/>
            </w:rPr>
          </w:rPrChange>
        </w:rPr>
        <w:t xml:space="preserve">. </w:t>
      </w:r>
      <w:r w:rsidR="00293A2D" w:rsidRPr="00BE427F">
        <w:rPr>
          <w:rFonts w:ascii="Arial" w:hAnsi="Arial" w:cs="Arial"/>
          <w:sz w:val="22"/>
          <w:szCs w:val="22"/>
          <w:rPrChange w:id="213" w:author="Caroline Broder" w:date="2024-01-24T13:30:00Z">
            <w:rPr>
              <w:rFonts w:ascii="Arial" w:hAnsi="Arial" w:cs="Arial"/>
            </w:rPr>
          </w:rPrChange>
        </w:rPr>
        <w:t>All reportable interests (paid or unpaid) are noted on the Commissioner bio section of the MACPAC website.</w:t>
      </w:r>
    </w:p>
    <w:p w14:paraId="77A7636B" w14:textId="4BB30B0D" w:rsidR="00805519" w:rsidRPr="00BE427F" w:rsidRDefault="00805519" w:rsidP="001F2785">
      <w:pPr>
        <w:rPr>
          <w:rFonts w:ascii="Arial" w:hAnsi="Arial" w:cs="Arial"/>
          <w:sz w:val="22"/>
          <w:szCs w:val="22"/>
          <w:rPrChange w:id="214" w:author="Caroline Broder" w:date="2024-01-24T13:30:00Z">
            <w:rPr>
              <w:rFonts w:ascii="Arial" w:hAnsi="Arial" w:cs="Arial"/>
            </w:rPr>
          </w:rPrChange>
        </w:rPr>
      </w:pPr>
      <w:r w:rsidRPr="00BE427F">
        <w:rPr>
          <w:rFonts w:ascii="Arial" w:hAnsi="Arial" w:cs="Arial"/>
          <w:sz w:val="22"/>
          <w:szCs w:val="22"/>
          <w:rPrChange w:id="215" w:author="Caroline Broder" w:date="2024-01-24T13:30:00Z">
            <w:rPr>
              <w:rFonts w:ascii="Arial" w:hAnsi="Arial" w:cs="Arial"/>
            </w:rPr>
          </w:rPrChange>
        </w:rPr>
        <w:t>Commissioners who work for organizations that contract with MACPAC may not be bid on projects or participate in tasks on awarded contracts</w:t>
      </w:r>
      <w:r w:rsidR="004071C3" w:rsidRPr="00BE427F">
        <w:rPr>
          <w:rFonts w:ascii="Arial" w:hAnsi="Arial" w:cs="Arial"/>
          <w:sz w:val="22"/>
          <w:szCs w:val="22"/>
          <w:rPrChange w:id="216" w:author="Caroline Broder" w:date="2024-01-24T13:30:00Z">
            <w:rPr>
              <w:rFonts w:ascii="Arial" w:hAnsi="Arial" w:cs="Arial"/>
            </w:rPr>
          </w:rPrChange>
        </w:rPr>
        <w:t xml:space="preserve">. </w:t>
      </w:r>
    </w:p>
    <w:p w14:paraId="6B9E022B" w14:textId="77777777" w:rsidR="001F2785" w:rsidRPr="00BE427F" w:rsidRDefault="001F2785" w:rsidP="001F2785">
      <w:pPr>
        <w:pStyle w:val="Heading2"/>
        <w:rPr>
          <w:rFonts w:ascii="Arial" w:hAnsi="Arial" w:cs="Arial"/>
          <w:sz w:val="22"/>
          <w:szCs w:val="22"/>
          <w:rPrChange w:id="217" w:author="Caroline Broder" w:date="2024-01-24T13:30:00Z">
            <w:rPr>
              <w:rFonts w:ascii="Arial" w:hAnsi="Arial" w:cs="Arial"/>
            </w:rPr>
          </w:rPrChange>
        </w:rPr>
      </w:pPr>
      <w:r w:rsidRPr="00BE427F">
        <w:rPr>
          <w:rFonts w:ascii="Arial" w:hAnsi="Arial" w:cs="Arial"/>
          <w:sz w:val="22"/>
          <w:szCs w:val="22"/>
          <w:rPrChange w:id="218" w:author="Caroline Broder" w:date="2024-01-24T13:30:00Z">
            <w:rPr>
              <w:rFonts w:ascii="Arial" w:hAnsi="Arial" w:cs="Arial"/>
            </w:rPr>
          </w:rPrChange>
        </w:rPr>
        <w:t>Compensation</w:t>
      </w:r>
    </w:p>
    <w:p w14:paraId="27C62708" w14:textId="3D5F8664" w:rsidR="001F2785" w:rsidRPr="00BE427F" w:rsidRDefault="001F2785" w:rsidP="001F2785">
      <w:pPr>
        <w:rPr>
          <w:rFonts w:ascii="Arial" w:hAnsi="Arial" w:cs="Arial"/>
          <w:sz w:val="22"/>
          <w:szCs w:val="22"/>
          <w:rPrChange w:id="219" w:author="Caroline Broder" w:date="2024-01-24T13:30:00Z">
            <w:rPr>
              <w:rFonts w:ascii="Arial" w:hAnsi="Arial" w:cs="Arial"/>
            </w:rPr>
          </w:rPrChange>
        </w:rPr>
      </w:pPr>
      <w:r w:rsidRPr="00BE427F">
        <w:rPr>
          <w:rFonts w:ascii="Arial" w:hAnsi="Arial" w:cs="Arial"/>
          <w:sz w:val="22"/>
          <w:szCs w:val="22"/>
          <w:rPrChange w:id="220" w:author="Caroline Broder" w:date="2024-01-24T13:30:00Z">
            <w:rPr>
              <w:rFonts w:ascii="Arial" w:hAnsi="Arial" w:cs="Arial"/>
            </w:rPr>
          </w:rPrChange>
        </w:rPr>
        <w:t xml:space="preserve">Consistent with MACPAC’s authorizing statute, Commissioners are paid a daily rate pegged to level IV of </w:t>
      </w:r>
      <w:r w:rsidR="00BF7925" w:rsidRPr="00BE427F">
        <w:rPr>
          <w:rFonts w:ascii="Arial" w:hAnsi="Arial" w:cs="Arial"/>
          <w:sz w:val="22"/>
          <w:szCs w:val="22"/>
          <w:rPrChange w:id="221" w:author="Caroline Broder" w:date="2024-01-24T13:30:00Z">
            <w:rPr>
              <w:rFonts w:ascii="Arial" w:hAnsi="Arial" w:cs="Arial"/>
            </w:rPr>
          </w:rPrChange>
        </w:rPr>
        <w:t xml:space="preserve">the federal Executive Schedule </w:t>
      </w:r>
      <w:r w:rsidRPr="00BE427F">
        <w:rPr>
          <w:rFonts w:ascii="Arial" w:hAnsi="Arial" w:cs="Arial"/>
          <w:sz w:val="22"/>
          <w:szCs w:val="22"/>
          <w:rPrChange w:id="222" w:author="Caroline Broder" w:date="2024-01-24T13:30:00Z">
            <w:rPr>
              <w:rFonts w:ascii="Arial" w:hAnsi="Arial" w:cs="Arial"/>
            </w:rPr>
          </w:rPrChange>
        </w:rPr>
        <w:t>for each day of meeting attendance plus one day for preparation associated with each meeting they attend</w:t>
      </w:r>
      <w:r w:rsidR="004071C3" w:rsidRPr="00BE427F">
        <w:rPr>
          <w:rFonts w:ascii="Arial" w:hAnsi="Arial" w:cs="Arial"/>
          <w:sz w:val="22"/>
          <w:szCs w:val="22"/>
          <w:rPrChange w:id="223" w:author="Caroline Broder" w:date="2024-01-24T13:30:00Z">
            <w:rPr>
              <w:rFonts w:ascii="Arial" w:hAnsi="Arial" w:cs="Arial"/>
            </w:rPr>
          </w:rPrChange>
        </w:rPr>
        <w:t xml:space="preserve">. </w:t>
      </w:r>
      <w:r w:rsidR="00AE5AAD" w:rsidRPr="00BE427F">
        <w:rPr>
          <w:rFonts w:ascii="Arial" w:hAnsi="Arial" w:cs="Arial"/>
          <w:sz w:val="22"/>
          <w:szCs w:val="22"/>
          <w:rPrChange w:id="224" w:author="Caroline Broder" w:date="2024-01-24T13:30:00Z">
            <w:rPr>
              <w:rFonts w:ascii="Arial" w:hAnsi="Arial" w:cs="Arial"/>
            </w:rPr>
          </w:rPrChange>
        </w:rPr>
        <w:t>Commissioners choosing to waive compensation must sign a form to document th</w:t>
      </w:r>
      <w:r w:rsidR="008463BC" w:rsidRPr="00BE427F">
        <w:rPr>
          <w:rFonts w:ascii="Arial" w:hAnsi="Arial" w:cs="Arial"/>
          <w:sz w:val="22"/>
          <w:szCs w:val="22"/>
          <w:rPrChange w:id="225" w:author="Caroline Broder" w:date="2024-01-24T13:30:00Z">
            <w:rPr>
              <w:rFonts w:ascii="Arial" w:hAnsi="Arial" w:cs="Arial"/>
            </w:rPr>
          </w:rPrChange>
        </w:rPr>
        <w:t>eir decision</w:t>
      </w:r>
      <w:r w:rsidR="00AE5AAD" w:rsidRPr="00BE427F">
        <w:rPr>
          <w:rFonts w:ascii="Arial" w:hAnsi="Arial" w:cs="Arial"/>
          <w:sz w:val="22"/>
          <w:szCs w:val="22"/>
          <w:rPrChange w:id="226" w:author="Caroline Broder" w:date="2024-01-24T13:30:00Z">
            <w:rPr>
              <w:rFonts w:ascii="Arial" w:hAnsi="Arial" w:cs="Arial"/>
            </w:rPr>
          </w:rPrChange>
        </w:rPr>
        <w:t>.</w:t>
      </w:r>
    </w:p>
    <w:p w14:paraId="77D417AC" w14:textId="77777777" w:rsidR="001F2785" w:rsidRPr="00BE427F" w:rsidRDefault="001F2785" w:rsidP="001F2785">
      <w:pPr>
        <w:pStyle w:val="Heading2"/>
        <w:rPr>
          <w:rFonts w:ascii="Arial" w:hAnsi="Arial" w:cs="Arial"/>
          <w:sz w:val="22"/>
          <w:szCs w:val="22"/>
          <w:rPrChange w:id="227" w:author="Caroline Broder" w:date="2024-01-24T13:30:00Z">
            <w:rPr>
              <w:rFonts w:ascii="Arial" w:hAnsi="Arial" w:cs="Arial"/>
            </w:rPr>
          </w:rPrChange>
        </w:rPr>
      </w:pPr>
      <w:r w:rsidRPr="00BE427F">
        <w:rPr>
          <w:rFonts w:ascii="Arial" w:hAnsi="Arial" w:cs="Arial"/>
          <w:sz w:val="22"/>
          <w:szCs w:val="22"/>
          <w:rPrChange w:id="228" w:author="Caroline Broder" w:date="2024-01-24T13:30:00Z">
            <w:rPr>
              <w:rFonts w:ascii="Arial" w:hAnsi="Arial" w:cs="Arial"/>
            </w:rPr>
          </w:rPrChange>
        </w:rPr>
        <w:t>Travel</w:t>
      </w:r>
    </w:p>
    <w:p w14:paraId="1E9D236A" w14:textId="6CFA796F" w:rsidR="001F2785" w:rsidRPr="00BE427F" w:rsidRDefault="001F2785" w:rsidP="001F2785">
      <w:pPr>
        <w:rPr>
          <w:rFonts w:ascii="Arial" w:hAnsi="Arial" w:cs="Arial"/>
          <w:sz w:val="22"/>
          <w:szCs w:val="22"/>
          <w:rPrChange w:id="229" w:author="Caroline Broder" w:date="2024-01-24T13:30:00Z">
            <w:rPr>
              <w:rFonts w:ascii="Arial" w:hAnsi="Arial" w:cs="Arial"/>
            </w:rPr>
          </w:rPrChange>
        </w:rPr>
      </w:pPr>
      <w:r w:rsidRPr="00BE427F">
        <w:rPr>
          <w:rFonts w:ascii="Arial" w:hAnsi="Arial" w:cs="Arial"/>
          <w:sz w:val="22"/>
          <w:szCs w:val="22"/>
          <w:rPrChange w:id="230" w:author="Caroline Broder" w:date="2024-01-24T13:30:00Z">
            <w:rPr>
              <w:rFonts w:ascii="Arial" w:hAnsi="Arial" w:cs="Arial"/>
            </w:rPr>
          </w:rPrChange>
        </w:rPr>
        <w:t>MACPAC pays for Commissioner travel (airfare, hotel, ground transportation, per diem, and other miscellaneous expenses) consistent with federal travel regulations</w:t>
      </w:r>
      <w:r w:rsidR="004071C3" w:rsidRPr="00BE427F">
        <w:rPr>
          <w:rFonts w:ascii="Arial" w:hAnsi="Arial" w:cs="Arial"/>
          <w:sz w:val="22"/>
          <w:szCs w:val="22"/>
          <w:rPrChange w:id="231" w:author="Caroline Broder" w:date="2024-01-24T13:30:00Z">
            <w:rPr>
              <w:rFonts w:ascii="Arial" w:hAnsi="Arial" w:cs="Arial"/>
            </w:rPr>
          </w:rPrChange>
        </w:rPr>
        <w:t xml:space="preserve">. </w:t>
      </w:r>
      <w:r w:rsidRPr="00BE427F">
        <w:rPr>
          <w:rFonts w:ascii="Arial" w:hAnsi="Arial" w:cs="Arial"/>
          <w:sz w:val="22"/>
          <w:szCs w:val="22"/>
          <w:rPrChange w:id="232" w:author="Caroline Broder" w:date="2024-01-24T13:30:00Z">
            <w:rPr>
              <w:rFonts w:ascii="Arial" w:hAnsi="Arial" w:cs="Arial"/>
            </w:rPr>
          </w:rPrChange>
        </w:rPr>
        <w:t>Because such regulations are meant to ensure the best value to the government, Commissioners may not always be able to secure the routes or class</w:t>
      </w:r>
      <w:r w:rsidR="00293A2D" w:rsidRPr="00BE427F">
        <w:rPr>
          <w:rFonts w:ascii="Arial" w:hAnsi="Arial" w:cs="Arial"/>
          <w:sz w:val="22"/>
          <w:szCs w:val="22"/>
          <w:rPrChange w:id="233" w:author="Caroline Broder" w:date="2024-01-24T13:30:00Z">
            <w:rPr>
              <w:rFonts w:ascii="Arial" w:hAnsi="Arial" w:cs="Arial"/>
            </w:rPr>
          </w:rPrChange>
        </w:rPr>
        <w:t xml:space="preserve"> to which they are accustomed. </w:t>
      </w:r>
      <w:r w:rsidRPr="00BE427F">
        <w:rPr>
          <w:rFonts w:ascii="Arial" w:hAnsi="Arial" w:cs="Arial"/>
          <w:sz w:val="22"/>
          <w:szCs w:val="22"/>
          <w:rPrChange w:id="234" w:author="Caroline Broder" w:date="2024-01-24T13:30:00Z">
            <w:rPr>
              <w:rFonts w:ascii="Arial" w:hAnsi="Arial" w:cs="Arial"/>
            </w:rPr>
          </w:rPrChange>
        </w:rPr>
        <w:t>Hotel reservations are typically made for Commissioners by MACPAC staff; plane and train reservations should be made using MACPAC’s designated travel agency</w:t>
      </w:r>
      <w:r w:rsidR="004071C3" w:rsidRPr="00BE427F">
        <w:rPr>
          <w:rFonts w:ascii="Arial" w:hAnsi="Arial" w:cs="Arial"/>
          <w:sz w:val="22"/>
          <w:szCs w:val="22"/>
          <w:rPrChange w:id="235" w:author="Caroline Broder" w:date="2024-01-24T13:30:00Z">
            <w:rPr>
              <w:rFonts w:ascii="Arial" w:hAnsi="Arial" w:cs="Arial"/>
            </w:rPr>
          </w:rPrChange>
        </w:rPr>
        <w:t xml:space="preserve">. </w:t>
      </w:r>
      <w:r w:rsidRPr="00BE427F">
        <w:rPr>
          <w:rFonts w:ascii="Arial" w:hAnsi="Arial" w:cs="Arial"/>
          <w:sz w:val="22"/>
          <w:szCs w:val="22"/>
          <w:rPrChange w:id="236" w:author="Caroline Broder" w:date="2024-01-24T13:30:00Z">
            <w:rPr>
              <w:rFonts w:ascii="Arial" w:hAnsi="Arial" w:cs="Arial"/>
            </w:rPr>
          </w:rPrChange>
        </w:rPr>
        <w:t>Rules and procedures for making such arrangements are shared with Commissioners upon appointment.</w:t>
      </w:r>
    </w:p>
    <w:p w14:paraId="0D644BCA" w14:textId="77777777" w:rsidR="00E73A53" w:rsidRPr="00BE427F" w:rsidRDefault="00E73A53" w:rsidP="00587E07">
      <w:pPr>
        <w:rPr>
          <w:rFonts w:ascii="Arial" w:hAnsi="Arial" w:cs="Arial"/>
          <w:sz w:val="22"/>
          <w:szCs w:val="22"/>
          <w:rPrChange w:id="237" w:author="Caroline Broder" w:date="2024-01-24T13:30:00Z">
            <w:rPr>
              <w:rFonts w:ascii="Arial" w:hAnsi="Arial" w:cs="Arial"/>
            </w:rPr>
          </w:rPrChange>
        </w:rPr>
      </w:pPr>
    </w:p>
    <w:p w14:paraId="5BBC3349" w14:textId="6CB3E960" w:rsidR="00D13C25" w:rsidRPr="00BE427F" w:rsidRDefault="00901E76" w:rsidP="00587E07">
      <w:pPr>
        <w:rPr>
          <w:rFonts w:ascii="Arial" w:hAnsi="Arial" w:cs="Arial"/>
          <w:sz w:val="22"/>
          <w:szCs w:val="22"/>
          <w:rPrChange w:id="238" w:author="Caroline Broder" w:date="2024-01-24T13:30:00Z">
            <w:rPr>
              <w:rFonts w:ascii="Arial" w:hAnsi="Arial" w:cs="Arial"/>
            </w:rPr>
          </w:rPrChange>
        </w:rPr>
      </w:pPr>
      <w:del w:id="239" w:author="Caroline Broder" w:date="2024-01-24T13:29:00Z">
        <w:r w:rsidRPr="00BE427F" w:rsidDel="00BE427F">
          <w:rPr>
            <w:rFonts w:ascii="Arial" w:hAnsi="Arial" w:cs="Arial"/>
            <w:sz w:val="22"/>
            <w:szCs w:val="22"/>
            <w:rPrChange w:id="240" w:author="Caroline Broder" w:date="2024-01-24T13:30:00Z">
              <w:rPr>
                <w:rFonts w:ascii="Arial" w:hAnsi="Arial" w:cs="Arial"/>
              </w:rPr>
            </w:rPrChange>
          </w:rPr>
          <w:delText xml:space="preserve">May </w:delText>
        </w:r>
        <w:r w:rsidR="00466429" w:rsidRPr="00BE427F" w:rsidDel="00BE427F">
          <w:rPr>
            <w:rFonts w:ascii="Arial" w:hAnsi="Arial" w:cs="Arial"/>
            <w:sz w:val="22"/>
            <w:szCs w:val="22"/>
            <w:rPrChange w:id="241" w:author="Caroline Broder" w:date="2024-01-24T13:30:00Z">
              <w:rPr>
                <w:rFonts w:ascii="Arial" w:hAnsi="Arial" w:cs="Arial"/>
              </w:rPr>
            </w:rPrChange>
          </w:rPr>
          <w:delText>202</w:delText>
        </w:r>
        <w:r w:rsidR="0060648B" w:rsidRPr="00BE427F" w:rsidDel="00BE427F">
          <w:rPr>
            <w:rFonts w:ascii="Arial" w:hAnsi="Arial" w:cs="Arial"/>
            <w:sz w:val="22"/>
            <w:szCs w:val="22"/>
            <w:rPrChange w:id="242" w:author="Caroline Broder" w:date="2024-01-24T13:30:00Z">
              <w:rPr>
                <w:rFonts w:ascii="Arial" w:hAnsi="Arial" w:cs="Arial"/>
              </w:rPr>
            </w:rPrChange>
          </w:rPr>
          <w:delText>3</w:delText>
        </w:r>
      </w:del>
      <w:ins w:id="243" w:author="Caroline Broder" w:date="2024-01-24T13:29:00Z">
        <w:r w:rsidR="00BE427F" w:rsidRPr="00BE427F">
          <w:rPr>
            <w:rFonts w:ascii="Arial" w:hAnsi="Arial" w:cs="Arial"/>
            <w:sz w:val="22"/>
            <w:szCs w:val="22"/>
            <w:rPrChange w:id="244" w:author="Caroline Broder" w:date="2024-01-24T13:30:00Z">
              <w:rPr>
                <w:rFonts w:ascii="Arial" w:hAnsi="Arial" w:cs="Arial"/>
              </w:rPr>
            </w:rPrChange>
          </w:rPr>
          <w:t>May 2024</w:t>
        </w:r>
      </w:ins>
    </w:p>
    <w:sectPr w:rsidR="00D13C25" w:rsidRPr="00BE427F" w:rsidSect="00BD6F68">
      <w:headerReference w:type="even" r:id="rId8"/>
      <w:headerReference w:type="default" r:id="rId9"/>
      <w:footerReference w:type="default" r:id="rId10"/>
      <w:headerReference w:type="first" r:id="rId11"/>
      <w:footerReference w:type="first" r:id="rId12"/>
      <w:pgSz w:w="12240" w:h="15840"/>
      <w:pgMar w:top="720" w:right="720" w:bottom="1440" w:left="1152"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7E677" w14:textId="77777777" w:rsidR="00354C9F" w:rsidRDefault="00354C9F" w:rsidP="00F56409">
      <w:r>
        <w:separator/>
      </w:r>
    </w:p>
  </w:endnote>
  <w:endnote w:type="continuationSeparator" w:id="0">
    <w:p w14:paraId="5C052793" w14:textId="77777777" w:rsidR="00354C9F" w:rsidRDefault="00354C9F"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Roboto Medium">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6C1AD973" w14:textId="77777777" w:rsidTr="002C1B6D">
      <w:tc>
        <w:tcPr>
          <w:tcW w:w="6120" w:type="dxa"/>
        </w:tcPr>
        <w:p w14:paraId="2EE9EF44" w14:textId="77777777" w:rsidR="00825112" w:rsidRDefault="00825112" w:rsidP="002C1B6D">
          <w:pPr>
            <w:spacing w:after="0"/>
          </w:pPr>
        </w:p>
        <w:p w14:paraId="5F8CC0C5" w14:textId="77777777" w:rsidR="00825112" w:rsidRDefault="00825112" w:rsidP="002C1B6D">
          <w:pPr>
            <w:spacing w:after="0"/>
          </w:pPr>
          <w:r w:rsidRPr="00546F60">
            <w:rPr>
              <w:noProof/>
            </w:rPr>
            <w:drawing>
              <wp:anchor distT="0" distB="0" distL="114300" distR="114300" simplePos="0" relativeHeight="251686912" behindDoc="0" locked="0" layoutInCell="1" allowOverlap="1" wp14:anchorId="52D27422" wp14:editId="6EBE191C">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14:paraId="35CC20D4" w14:textId="77777777" w:rsidR="00825112" w:rsidRDefault="00825112" w:rsidP="002C1B6D">
          <w:pPr>
            <w:spacing w:after="0"/>
          </w:pPr>
          <w:r>
            <w:br/>
          </w:r>
        </w:p>
      </w:tc>
      <w:tc>
        <w:tcPr>
          <w:tcW w:w="2250" w:type="dxa"/>
        </w:tcPr>
        <w:p w14:paraId="731447FE" w14:textId="77777777" w:rsidR="00825112" w:rsidRPr="00A54B98" w:rsidRDefault="00825112" w:rsidP="002C1B6D">
          <w:pPr>
            <w:spacing w:after="0"/>
            <w:rPr>
              <w:color w:val="5CA1BE"/>
            </w:rPr>
          </w:pPr>
          <w:r>
            <w:br/>
          </w:r>
        </w:p>
      </w:tc>
    </w:tr>
  </w:tbl>
  <w:p w14:paraId="5D150C7C" w14:textId="77777777"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RPr="00B6681B" w14:paraId="04930579" w14:textId="77777777" w:rsidTr="002C1B6D">
      <w:tc>
        <w:tcPr>
          <w:tcW w:w="6120" w:type="dxa"/>
        </w:tcPr>
        <w:p w14:paraId="202B0B56" w14:textId="77777777" w:rsidR="00825112" w:rsidRPr="00B6681B" w:rsidRDefault="00825112" w:rsidP="002C1B6D">
          <w:pPr>
            <w:spacing w:after="0"/>
            <w:rPr>
              <w:rFonts w:ascii="Arial" w:hAnsi="Arial" w:cs="Arial"/>
            </w:rPr>
          </w:pPr>
        </w:p>
        <w:p w14:paraId="2E5EA082" w14:textId="77777777" w:rsidR="00825112" w:rsidRPr="00B6681B" w:rsidRDefault="00825112" w:rsidP="002C1B6D">
          <w:pPr>
            <w:spacing w:after="0"/>
            <w:rPr>
              <w:rFonts w:ascii="Arial" w:hAnsi="Arial" w:cs="Arial"/>
            </w:rPr>
          </w:pPr>
          <w:r w:rsidRPr="00B6681B">
            <w:rPr>
              <w:rFonts w:ascii="Arial" w:hAnsi="Arial" w:cs="Arial"/>
              <w:noProof/>
            </w:rPr>
            <w:drawing>
              <wp:anchor distT="0" distB="0" distL="114300" distR="114300" simplePos="0" relativeHeight="251684864" behindDoc="0" locked="0" layoutInCell="1" allowOverlap="1" wp14:anchorId="18400A57" wp14:editId="6BD95CFB">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681B">
            <w:rPr>
              <w:rFonts w:ascii="Arial" w:hAnsi="Arial" w:cs="Arial"/>
            </w:rPr>
            <w:t>Medicaid and CHIP Payment</w:t>
          </w:r>
          <w:r w:rsidRPr="00B6681B">
            <w:rPr>
              <w:rFonts w:ascii="Arial" w:hAnsi="Arial" w:cs="Arial"/>
            </w:rPr>
            <w:br/>
            <w:t>and Access Commission</w:t>
          </w:r>
        </w:p>
      </w:tc>
      <w:tc>
        <w:tcPr>
          <w:tcW w:w="3060" w:type="dxa"/>
        </w:tcPr>
        <w:p w14:paraId="7F4072E4" w14:textId="77777777" w:rsidR="00825112" w:rsidRPr="00B6681B" w:rsidRDefault="00825112" w:rsidP="002C1B6D">
          <w:pPr>
            <w:spacing w:after="0"/>
            <w:rPr>
              <w:rFonts w:ascii="Arial" w:hAnsi="Arial" w:cs="Arial"/>
            </w:rPr>
          </w:pPr>
          <w:r w:rsidRPr="00B6681B">
            <w:rPr>
              <w:rFonts w:ascii="Arial" w:hAnsi="Arial" w:cs="Arial"/>
            </w:rPr>
            <w:br/>
            <w:t>1800 M Street NW</w:t>
          </w:r>
          <w:r w:rsidRPr="00B6681B">
            <w:rPr>
              <w:rFonts w:ascii="Arial" w:hAnsi="Arial" w:cs="Arial"/>
            </w:rPr>
            <w:br/>
            <w:t>Suite 650 South</w:t>
          </w:r>
          <w:r w:rsidRPr="00B6681B">
            <w:rPr>
              <w:rFonts w:ascii="Arial" w:hAnsi="Arial" w:cs="Arial"/>
            </w:rPr>
            <w:br/>
            <w:t>Washington, DC 20036</w:t>
          </w:r>
        </w:p>
      </w:tc>
      <w:tc>
        <w:tcPr>
          <w:tcW w:w="2250" w:type="dxa"/>
        </w:tcPr>
        <w:p w14:paraId="66848299" w14:textId="77777777" w:rsidR="00825112" w:rsidRPr="00B6681B" w:rsidRDefault="00825112" w:rsidP="002C1B6D">
          <w:pPr>
            <w:spacing w:after="0"/>
            <w:rPr>
              <w:rFonts w:ascii="Arial" w:hAnsi="Arial" w:cs="Arial"/>
              <w:color w:val="5CA1BE"/>
            </w:rPr>
          </w:pPr>
          <w:r w:rsidRPr="00B6681B">
            <w:rPr>
              <w:rFonts w:ascii="Arial" w:hAnsi="Arial" w:cs="Arial"/>
            </w:rPr>
            <w:br/>
          </w:r>
          <w:hyperlink r:id="rId2" w:history="1">
            <w:r w:rsidRPr="00B6681B">
              <w:rPr>
                <w:rStyle w:val="Hyperlink"/>
                <w:rFonts w:ascii="Arial" w:hAnsi="Arial" w:cs="Arial"/>
              </w:rPr>
              <w:t>www.macpac.gov</w:t>
            </w:r>
          </w:hyperlink>
          <w:r w:rsidRPr="00B6681B">
            <w:rPr>
              <w:rFonts w:ascii="Arial" w:hAnsi="Arial" w:cs="Arial"/>
              <w:color w:val="5CA1BE"/>
            </w:rPr>
            <w:br/>
          </w:r>
          <w:r w:rsidRPr="00B6681B">
            <w:rPr>
              <w:rFonts w:ascii="Arial" w:hAnsi="Arial" w:cs="Arial"/>
            </w:rPr>
            <w:t xml:space="preserve">202-350-2000  </w:t>
          </w:r>
          <w:r w:rsidRPr="00B6681B">
            <w:rPr>
              <w:rFonts w:ascii="Arial" w:hAnsi="Arial" w:cs="Arial"/>
              <w:noProof/>
            </w:rPr>
            <w:drawing>
              <wp:inline distT="0" distB="0" distL="0" distR="0" wp14:anchorId="0CD0FDED" wp14:editId="48AA2093">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B6681B">
            <w:rPr>
              <w:rFonts w:ascii="Arial" w:hAnsi="Arial" w:cs="Arial"/>
            </w:rPr>
            <w:br/>
            <w:t xml:space="preserve">202-273-2452  </w:t>
          </w:r>
          <w:r w:rsidRPr="00B6681B">
            <w:rPr>
              <w:rFonts w:ascii="Arial" w:hAnsi="Arial" w:cs="Arial"/>
              <w:noProof/>
            </w:rPr>
            <w:drawing>
              <wp:inline distT="0" distB="0" distL="0" distR="0" wp14:anchorId="41B07913" wp14:editId="2A21A74B">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14:paraId="174596ED" w14:textId="77777777" w:rsidR="00825112" w:rsidRPr="00B6681B" w:rsidRDefault="00825112" w:rsidP="00825112">
    <w:pPr>
      <w:pStyle w:val="Footer"/>
      <w:spacing w:after="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22600" w14:textId="77777777" w:rsidR="00354C9F" w:rsidRDefault="00354C9F" w:rsidP="00F56409">
      <w:r>
        <w:separator/>
      </w:r>
    </w:p>
  </w:footnote>
  <w:footnote w:type="continuationSeparator" w:id="0">
    <w:p w14:paraId="4C33005C" w14:textId="77777777" w:rsidR="00354C9F" w:rsidRDefault="00354C9F"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48218" w14:textId="77777777" w:rsidR="00A63992" w:rsidRDefault="00A63992">
    <w:pPr>
      <w:pStyle w:val="Header"/>
    </w:pPr>
    <w:r>
      <w:rPr>
        <w:noProof/>
      </w:rPr>
      <w:drawing>
        <wp:inline distT="0" distB="0" distL="0" distR="0" wp14:anchorId="6B5859CB" wp14:editId="3779B2F0">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2D9CB" w14:textId="77777777"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14C57">
      <w:rPr>
        <w:rStyle w:val="PageNumber"/>
        <w:noProof/>
      </w:rPr>
      <w:t>3</w:t>
    </w:r>
    <w:r>
      <w:rPr>
        <w:rStyle w:val="PageNumber"/>
      </w:rPr>
      <w:fldChar w:fldCharType="end"/>
    </w:r>
  </w:p>
  <w:p w14:paraId="3AEA2680" w14:textId="77777777"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1"/>
      <w:gridCol w:w="2889"/>
    </w:tblGrid>
    <w:tr w:rsidR="00825112" w:rsidRPr="00B6681B" w14:paraId="56982A5B" w14:textId="77777777" w:rsidTr="00911837">
      <w:tc>
        <w:tcPr>
          <w:tcW w:w="7920" w:type="dxa"/>
        </w:tcPr>
        <w:p w14:paraId="32AF3F61" w14:textId="77777777" w:rsidR="00825112" w:rsidRPr="00B6681B" w:rsidRDefault="00135627" w:rsidP="00911837">
          <w:pPr>
            <w:pStyle w:val="Header"/>
            <w:spacing w:after="0"/>
            <w:rPr>
              <w:rFonts w:ascii="Arial" w:hAnsi="Arial" w:cs="Arial"/>
            </w:rPr>
          </w:pPr>
          <w:r w:rsidRPr="00B6681B">
            <w:rPr>
              <w:rFonts w:ascii="Arial" w:hAnsi="Arial" w:cs="Arial"/>
              <w:noProof/>
            </w:rPr>
            <w:drawing>
              <wp:anchor distT="0" distB="0" distL="114300" distR="114300" simplePos="0" relativeHeight="251687936" behindDoc="1" locked="0" layoutInCell="1" allowOverlap="1" wp14:anchorId="0DD6426F" wp14:editId="6FBF4828">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14:paraId="081F463B" w14:textId="77777777" w:rsidR="00825112" w:rsidRPr="00B6681B" w:rsidRDefault="00825112" w:rsidP="00911837">
          <w:pPr>
            <w:spacing w:after="0"/>
            <w:rPr>
              <w:rFonts w:ascii="Arial" w:hAnsi="Arial" w:cs="Arial"/>
              <w:color w:val="5CA1BE"/>
              <w:sz w:val="22"/>
              <w:szCs w:val="22"/>
            </w:rPr>
          </w:pPr>
          <w:r w:rsidRPr="00B6681B">
            <w:rPr>
              <w:rFonts w:ascii="Arial" w:hAnsi="Arial" w:cs="Arial"/>
              <w:color w:val="5CA1BE"/>
              <w:sz w:val="22"/>
              <w:szCs w:val="22"/>
            </w:rPr>
            <w:t>Advising Congress on</w:t>
          </w:r>
        </w:p>
        <w:p w14:paraId="32D5FEAE" w14:textId="77777777" w:rsidR="00825112" w:rsidRPr="00B6681B" w:rsidRDefault="00825112" w:rsidP="00911837">
          <w:pPr>
            <w:rPr>
              <w:rFonts w:ascii="Arial" w:hAnsi="Arial" w:cs="Arial"/>
            </w:rPr>
          </w:pPr>
          <w:r w:rsidRPr="00B6681B">
            <w:rPr>
              <w:rFonts w:ascii="Arial" w:hAnsi="Arial" w:cs="Arial"/>
              <w:color w:val="5CA1BE"/>
              <w:sz w:val="22"/>
              <w:szCs w:val="22"/>
            </w:rPr>
            <w:t>Medicaid and CHIP Policy</w:t>
          </w:r>
        </w:p>
      </w:tc>
    </w:tr>
  </w:tbl>
  <w:p w14:paraId="269DDA66" w14:textId="77777777" w:rsidR="004412C8" w:rsidRPr="00B6681B" w:rsidRDefault="004412C8" w:rsidP="00BD6F68">
    <w:pPr>
      <w:pStyle w:val="Header"/>
      <w:spacing w:after="0"/>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ADDC783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CF04D1"/>
    <w:multiLevelType w:val="multilevel"/>
    <w:tmpl w:val="ADDC7832"/>
    <w:numStyleLink w:val="MACPACLISTSTYLE"/>
  </w:abstractNum>
  <w:abstractNum w:abstractNumId="2" w15:restartNumberingAfterBreak="0">
    <w:nsid w:val="67A85785"/>
    <w:multiLevelType w:val="multilevel"/>
    <w:tmpl w:val="ADDC7832"/>
    <w:numStyleLink w:val="MACPACLISTSTYLE"/>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785"/>
    <w:rsid w:val="000055C5"/>
    <w:rsid w:val="0001447E"/>
    <w:rsid w:val="0002044A"/>
    <w:rsid w:val="00042951"/>
    <w:rsid w:val="0004798B"/>
    <w:rsid w:val="00055B9A"/>
    <w:rsid w:val="00070B6E"/>
    <w:rsid w:val="0008014E"/>
    <w:rsid w:val="00085826"/>
    <w:rsid w:val="00096669"/>
    <w:rsid w:val="000A321B"/>
    <w:rsid w:val="000D3938"/>
    <w:rsid w:val="000D65F5"/>
    <w:rsid w:val="001116FB"/>
    <w:rsid w:val="001168D9"/>
    <w:rsid w:val="00133683"/>
    <w:rsid w:val="00135627"/>
    <w:rsid w:val="00144F01"/>
    <w:rsid w:val="00177ED0"/>
    <w:rsid w:val="001A4576"/>
    <w:rsid w:val="001D55BC"/>
    <w:rsid w:val="001F2785"/>
    <w:rsid w:val="00214FA9"/>
    <w:rsid w:val="00216120"/>
    <w:rsid w:val="00225A7E"/>
    <w:rsid w:val="00293A2D"/>
    <w:rsid w:val="002D2425"/>
    <w:rsid w:val="002D2785"/>
    <w:rsid w:val="00305084"/>
    <w:rsid w:val="003050B7"/>
    <w:rsid w:val="00325DF6"/>
    <w:rsid w:val="00350635"/>
    <w:rsid w:val="00350F28"/>
    <w:rsid w:val="00354C9F"/>
    <w:rsid w:val="003B013F"/>
    <w:rsid w:val="003E65A3"/>
    <w:rsid w:val="004049EC"/>
    <w:rsid w:val="00406CA6"/>
    <w:rsid w:val="004071C3"/>
    <w:rsid w:val="00412C56"/>
    <w:rsid w:val="00413EA8"/>
    <w:rsid w:val="004412C8"/>
    <w:rsid w:val="0044201A"/>
    <w:rsid w:val="00466429"/>
    <w:rsid w:val="00476A45"/>
    <w:rsid w:val="0049020F"/>
    <w:rsid w:val="00490A5F"/>
    <w:rsid w:val="004A52C8"/>
    <w:rsid w:val="004B0D91"/>
    <w:rsid w:val="004F07DD"/>
    <w:rsid w:val="004F1C45"/>
    <w:rsid w:val="005030BD"/>
    <w:rsid w:val="00517B93"/>
    <w:rsid w:val="00531F7D"/>
    <w:rsid w:val="00533066"/>
    <w:rsid w:val="00537F90"/>
    <w:rsid w:val="005472BC"/>
    <w:rsid w:val="005477D7"/>
    <w:rsid w:val="005655F3"/>
    <w:rsid w:val="00567D71"/>
    <w:rsid w:val="00587E07"/>
    <w:rsid w:val="005D3BCA"/>
    <w:rsid w:val="005F0F97"/>
    <w:rsid w:val="0060027E"/>
    <w:rsid w:val="0060648B"/>
    <w:rsid w:val="00614C57"/>
    <w:rsid w:val="0061635C"/>
    <w:rsid w:val="0062780B"/>
    <w:rsid w:val="00632D5D"/>
    <w:rsid w:val="006769CB"/>
    <w:rsid w:val="006B61F2"/>
    <w:rsid w:val="006C4EEF"/>
    <w:rsid w:val="006D2CE0"/>
    <w:rsid w:val="006D643D"/>
    <w:rsid w:val="006E48BF"/>
    <w:rsid w:val="00713138"/>
    <w:rsid w:val="00741234"/>
    <w:rsid w:val="007439C3"/>
    <w:rsid w:val="00771D76"/>
    <w:rsid w:val="00772853"/>
    <w:rsid w:val="0078070B"/>
    <w:rsid w:val="00792F5B"/>
    <w:rsid w:val="007B67AE"/>
    <w:rsid w:val="007D1579"/>
    <w:rsid w:val="007D3EA1"/>
    <w:rsid w:val="007D7202"/>
    <w:rsid w:val="00802C96"/>
    <w:rsid w:val="00805519"/>
    <w:rsid w:val="00825112"/>
    <w:rsid w:val="008463BC"/>
    <w:rsid w:val="00850B42"/>
    <w:rsid w:val="00852701"/>
    <w:rsid w:val="0088301E"/>
    <w:rsid w:val="0089363B"/>
    <w:rsid w:val="00893CC1"/>
    <w:rsid w:val="008A709C"/>
    <w:rsid w:val="008B4E76"/>
    <w:rsid w:val="008B727D"/>
    <w:rsid w:val="00901E76"/>
    <w:rsid w:val="00911837"/>
    <w:rsid w:val="009139E8"/>
    <w:rsid w:val="00925DF9"/>
    <w:rsid w:val="00931A97"/>
    <w:rsid w:val="0096114B"/>
    <w:rsid w:val="009A0649"/>
    <w:rsid w:val="009B29A1"/>
    <w:rsid w:val="009C462B"/>
    <w:rsid w:val="009C7C3A"/>
    <w:rsid w:val="009D455D"/>
    <w:rsid w:val="009D52DB"/>
    <w:rsid w:val="00A13D92"/>
    <w:rsid w:val="00A20F06"/>
    <w:rsid w:val="00A332FD"/>
    <w:rsid w:val="00A63992"/>
    <w:rsid w:val="00A90D30"/>
    <w:rsid w:val="00AA08FC"/>
    <w:rsid w:val="00AB2618"/>
    <w:rsid w:val="00AB43FD"/>
    <w:rsid w:val="00AE4914"/>
    <w:rsid w:val="00AE5AAD"/>
    <w:rsid w:val="00AF1585"/>
    <w:rsid w:val="00AF3281"/>
    <w:rsid w:val="00B3455E"/>
    <w:rsid w:val="00B65C89"/>
    <w:rsid w:val="00B6681B"/>
    <w:rsid w:val="00B86746"/>
    <w:rsid w:val="00BA644F"/>
    <w:rsid w:val="00BD1154"/>
    <w:rsid w:val="00BD6F68"/>
    <w:rsid w:val="00BE427F"/>
    <w:rsid w:val="00BF5D99"/>
    <w:rsid w:val="00BF61D5"/>
    <w:rsid w:val="00BF7925"/>
    <w:rsid w:val="00C20B4F"/>
    <w:rsid w:val="00C42D89"/>
    <w:rsid w:val="00C7583D"/>
    <w:rsid w:val="00CA05DA"/>
    <w:rsid w:val="00CB13A4"/>
    <w:rsid w:val="00D11131"/>
    <w:rsid w:val="00D13C25"/>
    <w:rsid w:val="00D16ADB"/>
    <w:rsid w:val="00D656C0"/>
    <w:rsid w:val="00D7204E"/>
    <w:rsid w:val="00D90B55"/>
    <w:rsid w:val="00DC0319"/>
    <w:rsid w:val="00DD7D88"/>
    <w:rsid w:val="00DE2B5F"/>
    <w:rsid w:val="00E140ED"/>
    <w:rsid w:val="00E260DD"/>
    <w:rsid w:val="00E311E8"/>
    <w:rsid w:val="00E42E91"/>
    <w:rsid w:val="00E45371"/>
    <w:rsid w:val="00E73A53"/>
    <w:rsid w:val="00E87F2A"/>
    <w:rsid w:val="00E93003"/>
    <w:rsid w:val="00E97C13"/>
    <w:rsid w:val="00EA5218"/>
    <w:rsid w:val="00EE2B5B"/>
    <w:rsid w:val="00F01BB0"/>
    <w:rsid w:val="00F33627"/>
    <w:rsid w:val="00F43D5A"/>
    <w:rsid w:val="00F56409"/>
    <w:rsid w:val="00F64EA7"/>
    <w:rsid w:val="00F73E59"/>
    <w:rsid w:val="00F758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340BB7"/>
  <w15:docId w15:val="{D560AF88-CB2E-48CC-836A-3C7D657E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850B42"/>
    <w:pPr>
      <w:spacing w:after="270"/>
    </w:pPr>
    <w:rPr>
      <w:rFonts w:ascii="Roboto Regular" w:hAnsi="Roboto Regular"/>
      <w:color w:val="40434B"/>
      <w:sz w:val="21"/>
      <w:szCs w:val="24"/>
    </w:rPr>
  </w:style>
  <w:style w:type="paragraph" w:styleId="Heading1">
    <w:name w:val="heading 1"/>
    <w:basedOn w:val="Normal"/>
    <w:next w:val="Normal"/>
    <w:link w:val="Heading1Char"/>
    <w:uiPriority w:val="3"/>
    <w:qFormat/>
    <w:rsid w:val="00850B42"/>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850B42"/>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850B42"/>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50B42"/>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850B42"/>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850B42"/>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850B42"/>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850B42"/>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850B42"/>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850B42"/>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link w:val="Caption"/>
    <w:uiPriority w:val="7"/>
    <w:rsid w:val="00850B42"/>
    <w:rPr>
      <w:rFonts w:ascii="Roboto Regular" w:hAnsi="Roboto Regular"/>
      <w:color w:val="003461"/>
      <w:sz w:val="21"/>
      <w:szCs w:val="24"/>
    </w:rPr>
  </w:style>
  <w:style w:type="paragraph" w:customStyle="1" w:styleId="EndnoteTitle">
    <w:name w:val="Endnote Title"/>
    <w:basedOn w:val="EndnoteText"/>
    <w:uiPriority w:val="8"/>
    <w:qFormat/>
    <w:rsid w:val="00850B42"/>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850B42"/>
    <w:pPr>
      <w:spacing w:before="240"/>
    </w:pPr>
    <w:rPr>
      <w:color w:val="65666C"/>
      <w:sz w:val="18"/>
    </w:rPr>
  </w:style>
  <w:style w:type="character" w:customStyle="1" w:styleId="EndnoteTextChar">
    <w:name w:val="Endnote Text Char"/>
    <w:link w:val="EndnoteText"/>
    <w:uiPriority w:val="10"/>
    <w:rsid w:val="00850B42"/>
    <w:rPr>
      <w:rFonts w:ascii="Roboto Regular" w:hAnsi="Roboto Regular"/>
      <w:color w:val="65666C"/>
      <w:sz w:val="18"/>
      <w:szCs w:val="24"/>
    </w:rPr>
  </w:style>
  <w:style w:type="paragraph" w:styleId="Caption">
    <w:name w:val="caption"/>
    <w:basedOn w:val="Normal"/>
    <w:link w:val="CaptionChar"/>
    <w:uiPriority w:val="7"/>
    <w:qFormat/>
    <w:rsid w:val="00850B42"/>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2"/>
    <w:qFormat/>
    <w:rsid w:val="00850B42"/>
    <w:pPr>
      <w:numPr>
        <w:numId w:val="29"/>
      </w:numPr>
      <w:spacing w:after="0"/>
    </w:pPr>
  </w:style>
  <w:style w:type="character" w:customStyle="1" w:styleId="BulletsChar">
    <w:name w:val="Bullets Char"/>
    <w:basedOn w:val="DefaultParagraphFont"/>
    <w:link w:val="Bullets"/>
    <w:uiPriority w:val="2"/>
    <w:rsid w:val="00850B42"/>
    <w:rPr>
      <w:rFonts w:ascii="Roboto Regular" w:hAnsi="Roboto Regular"/>
      <w:color w:val="40434B"/>
      <w:sz w:val="21"/>
      <w:szCs w:val="24"/>
    </w:rPr>
  </w:style>
  <w:style w:type="paragraph" w:customStyle="1" w:styleId="Sub-Bullets">
    <w:name w:val="Sub-Bullets"/>
    <w:basedOn w:val="ListBullet"/>
    <w:link w:val="Sub-BulletsChar"/>
    <w:uiPriority w:val="2"/>
    <w:qFormat/>
    <w:rsid w:val="00850B42"/>
    <w:pPr>
      <w:numPr>
        <w:ilvl w:val="1"/>
        <w:numId w:val="2"/>
      </w:numPr>
      <w:spacing w:after="0"/>
    </w:pPr>
  </w:style>
  <w:style w:type="character" w:customStyle="1" w:styleId="Sub-BulletsChar">
    <w:name w:val="Sub-Bullets Char"/>
    <w:basedOn w:val="DefaultParagraphFont"/>
    <w:link w:val="Sub-Bullets"/>
    <w:uiPriority w:val="2"/>
    <w:rsid w:val="00850B42"/>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850B42"/>
    <w:pPr>
      <w:spacing w:after="0"/>
      <w:contextualSpacing/>
    </w:pPr>
    <w:rPr>
      <w:sz w:val="18"/>
    </w:rPr>
  </w:style>
  <w:style w:type="character" w:customStyle="1" w:styleId="TableNotesChar">
    <w:name w:val="Table Notes Char"/>
    <w:basedOn w:val="DefaultParagraphFont"/>
    <w:link w:val="TableNotes"/>
    <w:uiPriority w:val="1"/>
    <w:rsid w:val="00850B42"/>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850B42"/>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850B42"/>
    <w:pPr>
      <w:spacing w:line="360" w:lineRule="auto"/>
    </w:pPr>
  </w:style>
  <w:style w:type="paragraph" w:customStyle="1" w:styleId="NormalCondensed">
    <w:name w:val="Normal Condensed"/>
    <w:basedOn w:val="Normal"/>
    <w:link w:val="NormalCondensedChar"/>
    <w:uiPriority w:val="1"/>
    <w:rsid w:val="002D2425"/>
    <w:pPr>
      <w:spacing w:after="0"/>
    </w:pPr>
    <w:rPr>
      <w:color w:val="auto"/>
    </w:r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spacing w:after="0"/>
    </w:pPr>
    <w:rPr>
      <w:color w:val="auto"/>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character" w:styleId="CommentReference">
    <w:name w:val="annotation reference"/>
    <w:basedOn w:val="DefaultParagraphFont"/>
    <w:uiPriority w:val="99"/>
    <w:semiHidden/>
    <w:unhideWhenUsed/>
    <w:rsid w:val="004F1C45"/>
    <w:rPr>
      <w:sz w:val="16"/>
      <w:szCs w:val="16"/>
    </w:rPr>
  </w:style>
  <w:style w:type="paragraph" w:styleId="CommentText">
    <w:name w:val="annotation text"/>
    <w:basedOn w:val="Normal"/>
    <w:link w:val="CommentTextChar"/>
    <w:uiPriority w:val="99"/>
    <w:semiHidden/>
    <w:unhideWhenUsed/>
    <w:rsid w:val="004F1C45"/>
    <w:rPr>
      <w:sz w:val="20"/>
      <w:szCs w:val="20"/>
    </w:rPr>
  </w:style>
  <w:style w:type="character" w:customStyle="1" w:styleId="CommentTextChar">
    <w:name w:val="Comment Text Char"/>
    <w:basedOn w:val="DefaultParagraphFont"/>
    <w:link w:val="CommentText"/>
    <w:uiPriority w:val="99"/>
    <w:semiHidden/>
    <w:rsid w:val="004F1C45"/>
    <w:rPr>
      <w:rFonts w:ascii="Roboto Regular" w:hAnsi="Roboto Regular"/>
      <w:color w:val="40434B"/>
    </w:rPr>
  </w:style>
  <w:style w:type="paragraph" w:styleId="CommentSubject">
    <w:name w:val="annotation subject"/>
    <w:basedOn w:val="CommentText"/>
    <w:next w:val="CommentText"/>
    <w:link w:val="CommentSubjectChar"/>
    <w:uiPriority w:val="99"/>
    <w:semiHidden/>
    <w:unhideWhenUsed/>
    <w:rsid w:val="004F1C45"/>
    <w:rPr>
      <w:b/>
      <w:bCs/>
    </w:rPr>
  </w:style>
  <w:style w:type="character" w:customStyle="1" w:styleId="CommentSubjectChar">
    <w:name w:val="Comment Subject Char"/>
    <w:basedOn w:val="CommentTextChar"/>
    <w:link w:val="CommentSubject"/>
    <w:uiPriority w:val="99"/>
    <w:semiHidden/>
    <w:rsid w:val="004F1C45"/>
    <w:rPr>
      <w:rFonts w:ascii="Roboto Regular" w:hAnsi="Roboto Regular"/>
      <w:b/>
      <w:bCs/>
      <w:color w:val="40434B"/>
    </w:rPr>
  </w:style>
  <w:style w:type="character" w:styleId="UnresolvedMention">
    <w:name w:val="Unresolved Mention"/>
    <w:basedOn w:val="DefaultParagraphFont"/>
    <w:uiPriority w:val="99"/>
    <w:semiHidden/>
    <w:unhideWhenUsed/>
    <w:rsid w:val="00225A7E"/>
    <w:rPr>
      <w:color w:val="605E5C"/>
      <w:shd w:val="clear" w:color="auto" w:fill="E1DFDD"/>
    </w:rPr>
  </w:style>
  <w:style w:type="character" w:styleId="FollowedHyperlink">
    <w:name w:val="FollowedHyperlink"/>
    <w:basedOn w:val="DefaultParagraphFont"/>
    <w:uiPriority w:val="99"/>
    <w:semiHidden/>
    <w:unhideWhenUsed/>
    <w:rsid w:val="00225A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DA5FB-0ADB-44BA-8DC1-FE0D8F12E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Schwartz</dc:creator>
  <cp:lastModifiedBy>Caroline Broder</cp:lastModifiedBy>
  <cp:revision>2</cp:revision>
  <cp:lastPrinted>2014-12-29T17:21:00Z</cp:lastPrinted>
  <dcterms:created xsi:type="dcterms:W3CDTF">2024-01-24T18:40:00Z</dcterms:created>
  <dcterms:modified xsi:type="dcterms:W3CDTF">2024-01-24T18:40:00Z</dcterms:modified>
</cp:coreProperties>
</file>