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B79" w:rsidRDefault="008E1B79" w:rsidP="008E1B79">
      <w:pPr>
        <w:pStyle w:val="Heading1"/>
        <w:rPr>
          <w:rFonts w:ascii="Arial" w:eastAsia="Times New Roman" w:hAnsi="Arial" w:cs="Arial"/>
          <w:b/>
        </w:rPr>
      </w:pPr>
      <w:bookmarkStart w:id="0" w:name="m_1848242672729459106__Hlk66965856"/>
      <w:bookmarkStart w:id="1" w:name="_Hlk87434696"/>
      <w:bookmarkStart w:id="2" w:name="_GoBack"/>
      <w:bookmarkEnd w:id="2"/>
      <w:r w:rsidRPr="00DA4D3C">
        <w:rPr>
          <w:rFonts w:ascii="Arial" w:eastAsia="Times New Roman" w:hAnsi="Arial" w:cs="Arial"/>
          <w:b/>
        </w:rPr>
        <w:t>Key dates and deadlines for all: March 1</w:t>
      </w:r>
      <w:r>
        <w:rPr>
          <w:rFonts w:ascii="Arial" w:eastAsia="Times New Roman" w:hAnsi="Arial" w:cs="Arial"/>
          <w:b/>
        </w:rPr>
        <w:t>3</w:t>
      </w:r>
      <w:r w:rsidRPr="00DA4D3C">
        <w:rPr>
          <w:rFonts w:ascii="Arial" w:eastAsia="Times New Roman" w:hAnsi="Arial" w:cs="Arial"/>
          <w:b/>
        </w:rPr>
        <w:t>, 202</w:t>
      </w:r>
      <w:r>
        <w:rPr>
          <w:rFonts w:ascii="Arial" w:eastAsia="Times New Roman" w:hAnsi="Arial" w:cs="Arial"/>
          <w:b/>
        </w:rPr>
        <w:t>5</w:t>
      </w:r>
      <w:r w:rsidRPr="00DA4D3C">
        <w:rPr>
          <w:rFonts w:ascii="Arial" w:eastAsia="Times New Roman" w:hAnsi="Arial" w:cs="Arial"/>
          <w:b/>
        </w:rPr>
        <w:t xml:space="preserve"> </w:t>
      </w:r>
      <w:bookmarkEnd w:id="0"/>
      <w:r w:rsidRPr="00DA4D3C">
        <w:rPr>
          <w:rFonts w:ascii="Arial" w:eastAsia="Times New Roman" w:hAnsi="Arial" w:cs="Arial"/>
          <w:b/>
        </w:rPr>
        <w:t>Report to Congress</w:t>
      </w:r>
    </w:p>
    <w:p w:rsidR="000D586F" w:rsidRPr="000D586F" w:rsidRDefault="000D586F" w:rsidP="000D586F">
      <w:r w:rsidRPr="003D0760">
        <w:rPr>
          <w:b/>
        </w:rPr>
        <w:t>Note</w:t>
      </w:r>
      <w:r>
        <w:t>: The 15</w:t>
      </w:r>
      <w:r w:rsidRPr="000D586F">
        <w:rPr>
          <w:vertAlign w:val="superscript"/>
        </w:rPr>
        <w:t>th</w:t>
      </w:r>
      <w:r>
        <w:t xml:space="preserve"> falls on a Saturday in 2025</w:t>
      </w:r>
      <w:r w:rsidR="003D0760">
        <w:t>. Our statute requires us to deliver by the 15</w:t>
      </w:r>
      <w:r w:rsidR="003D0760" w:rsidRPr="003D0760">
        <w:rPr>
          <w:vertAlign w:val="superscript"/>
        </w:rPr>
        <w:t>th</w:t>
      </w:r>
      <w:r w:rsidR="003D0760">
        <w:t>.</w:t>
      </w:r>
    </w:p>
    <w:p w:rsidR="008E1B79" w:rsidRPr="00DA4D3C" w:rsidRDefault="008E1B79" w:rsidP="008E1B79">
      <w:pPr>
        <w:rPr>
          <w:rFonts w:ascii="Arial" w:hAnsi="Arial" w:cs="Arial"/>
        </w:rPr>
      </w:pPr>
    </w:p>
    <w:p w:rsidR="008E1B79" w:rsidRPr="00DA4D3C" w:rsidRDefault="008E1B79" w:rsidP="008E1B79">
      <w:pPr>
        <w:ind w:left="720"/>
        <w:rPr>
          <w:rFonts w:ascii="Arial" w:hAnsi="Arial" w:cs="Arial"/>
        </w:rPr>
      </w:pPr>
      <w:r w:rsidRPr="00DA4D3C">
        <w:rPr>
          <w:rFonts w:ascii="Arial" w:hAnsi="Arial" w:cs="Arial"/>
        </w:rPr>
        <w:t>Chapters:</w:t>
      </w:r>
    </w:p>
    <w:p w:rsidR="008E1B79" w:rsidRPr="00F23632" w:rsidRDefault="008E1B79" w:rsidP="008E1B79">
      <w:pPr>
        <w:ind w:left="720"/>
        <w:rPr>
          <w:rFonts w:ascii="Arial" w:hAnsi="Arial" w:cs="Arial"/>
          <w:sz w:val="22"/>
          <w:szCs w:val="22"/>
        </w:rPr>
      </w:pPr>
      <w:r w:rsidRPr="00F23632">
        <w:rPr>
          <w:rFonts w:ascii="Arial" w:hAnsi="Arial" w:cs="Arial"/>
          <w:sz w:val="22"/>
          <w:szCs w:val="22"/>
        </w:rPr>
        <w:t>EQR (Allison)</w:t>
      </w:r>
    </w:p>
    <w:p w:rsidR="008E1B79" w:rsidRPr="00F23632" w:rsidRDefault="008E1B79" w:rsidP="008E1B79">
      <w:pPr>
        <w:ind w:left="720"/>
        <w:rPr>
          <w:rFonts w:ascii="Arial" w:eastAsiaTheme="minorHAnsi" w:hAnsi="Arial" w:cs="Arial"/>
          <w:color w:val="auto"/>
          <w:sz w:val="22"/>
          <w:szCs w:val="22"/>
        </w:rPr>
      </w:pPr>
      <w:r w:rsidRPr="00F23632">
        <w:rPr>
          <w:rFonts w:ascii="Arial" w:eastAsiaTheme="minorHAnsi" w:hAnsi="Arial" w:cs="Arial"/>
          <w:color w:val="auto"/>
          <w:sz w:val="22"/>
          <w:szCs w:val="22"/>
        </w:rPr>
        <w:t>HCBS (Kirstin and Tamara)</w:t>
      </w:r>
    </w:p>
    <w:p w:rsidR="008E1B79" w:rsidRPr="00F23632" w:rsidRDefault="008E1B79" w:rsidP="008E1B79">
      <w:pPr>
        <w:ind w:left="720"/>
        <w:rPr>
          <w:rFonts w:ascii="Arial" w:eastAsiaTheme="minorHAnsi" w:hAnsi="Arial" w:cs="Arial"/>
          <w:color w:val="auto"/>
          <w:sz w:val="22"/>
          <w:szCs w:val="22"/>
        </w:rPr>
      </w:pPr>
      <w:r w:rsidRPr="00F23632">
        <w:rPr>
          <w:rFonts w:ascii="Arial" w:eastAsiaTheme="minorHAnsi" w:hAnsi="Arial" w:cs="Arial"/>
          <w:color w:val="auto"/>
          <w:sz w:val="22"/>
          <w:szCs w:val="22"/>
        </w:rPr>
        <w:t>LTSS (Tamara)</w:t>
      </w:r>
    </w:p>
    <w:p w:rsidR="008E1B79" w:rsidRPr="00DA4D3C" w:rsidRDefault="008E1B79" w:rsidP="008E1B79">
      <w:pPr>
        <w:rPr>
          <w:rFonts w:ascii="Arial" w:hAnsi="Arial" w:cs="Arial"/>
        </w:rPr>
      </w:pPr>
    </w:p>
    <w:tbl>
      <w:tblPr>
        <w:tblStyle w:val="PlainTable1"/>
        <w:tblW w:w="10070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25"/>
        <w:gridCol w:w="7645"/>
      </w:tblGrid>
      <w:tr w:rsidR="0082338C" w:rsidRPr="00DA4D3C" w:rsidTr="00B84B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338C" w:rsidRPr="00DA4D3C" w:rsidRDefault="0082338C" w:rsidP="00B84B67">
            <w:pPr>
              <w:spacing w:before="0"/>
              <w:rPr>
                <w:rFonts w:ascii="Arial" w:hAnsi="Arial" w:cs="Arial"/>
              </w:rPr>
            </w:pPr>
            <w:bookmarkStart w:id="3" w:name="_Hlk118291008"/>
            <w:r w:rsidRPr="00DA4D3C">
              <w:rPr>
                <w:rFonts w:ascii="Arial" w:hAnsi="Arial" w:cs="Arial"/>
              </w:rPr>
              <w:t>12-14-15</w:t>
            </w:r>
          </w:p>
        </w:tc>
        <w:tc>
          <w:tcPr>
            <w:tcW w:w="7645" w:type="dxa"/>
            <w:vAlign w:val="center"/>
          </w:tcPr>
          <w:p w:rsidR="0082338C" w:rsidRPr="00DA4D3C" w:rsidRDefault="0082338C" w:rsidP="00B84B67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COMMISSION MEETING</w:t>
            </w:r>
          </w:p>
        </w:tc>
      </w:tr>
      <w:tr w:rsidR="00445801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445801" w:rsidRPr="00DA4D3C" w:rsidRDefault="00445801" w:rsidP="00B84B67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12/16-1/3</w:t>
            </w:r>
          </w:p>
        </w:tc>
        <w:tc>
          <w:tcPr>
            <w:tcW w:w="7645" w:type="dxa"/>
            <w:vAlign w:val="center"/>
          </w:tcPr>
          <w:p w:rsidR="00445801" w:rsidRPr="00DA4D3C" w:rsidRDefault="00445801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and reach out to external review/buddy review</w:t>
            </w:r>
          </w:p>
        </w:tc>
      </w:tr>
      <w:bookmarkEnd w:id="3"/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Draft chapters </w:t>
            </w:r>
            <w:r w:rsidRPr="00DA4D3C">
              <w:rPr>
                <w:rFonts w:ascii="Arial" w:hAnsi="Arial" w:cs="Arial"/>
              </w:rPr>
              <w:t>sent to Commissioner review/external review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28617A" w:rsidRDefault="003D0760" w:rsidP="00B84B67">
            <w:pPr>
              <w:spacing w:before="0"/>
              <w:rPr>
                <w:rFonts w:ascii="Arial" w:hAnsi="Arial" w:cs="Arial"/>
              </w:rPr>
            </w:pPr>
            <w:r w:rsidRPr="0028617A">
              <w:rPr>
                <w:rFonts w:ascii="Arial" w:hAnsi="Arial" w:cs="Arial"/>
              </w:rPr>
              <w:t>1/23-24</w:t>
            </w:r>
          </w:p>
        </w:tc>
        <w:tc>
          <w:tcPr>
            <w:tcW w:w="7645" w:type="dxa"/>
            <w:vAlign w:val="center"/>
          </w:tcPr>
          <w:p w:rsidR="003D0760" w:rsidRPr="0028617A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8617A">
              <w:rPr>
                <w:rFonts w:ascii="Arial" w:hAnsi="Arial" w:cs="Arial"/>
                <w:b/>
              </w:rPr>
              <w:t>COMMISSION MEETING/DRAFT CHAPTERS PRESENTED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F23632">
              <w:rPr>
                <w:rFonts w:ascii="Arial" w:hAnsi="Arial" w:cs="Arial"/>
              </w:rPr>
              <w:t>Week of 1/27-1/31</w:t>
            </w:r>
          </w:p>
        </w:tc>
        <w:tc>
          <w:tcPr>
            <w:tcW w:w="7645" w:type="dxa"/>
            <w:vAlign w:val="center"/>
          </w:tcPr>
          <w:p w:rsidR="003D0760" w:rsidRPr="00F23632" w:rsidRDefault="003D0760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 xml:space="preserve">Internal editing and review 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1/31</w:t>
            </w:r>
          </w:p>
        </w:tc>
        <w:tc>
          <w:tcPr>
            <w:tcW w:w="7645" w:type="dxa"/>
            <w:vAlign w:val="center"/>
          </w:tcPr>
          <w:p w:rsidR="003D0760" w:rsidRPr="00F23632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F23632">
              <w:rPr>
                <w:rFonts w:ascii="Arial" w:hAnsi="Arial" w:cs="Arial"/>
              </w:rPr>
              <w:t>All Reviewer and Contact info</w:t>
            </w:r>
            <w:r w:rsidR="00445801">
              <w:rPr>
                <w:rFonts w:ascii="Arial" w:hAnsi="Arial" w:cs="Arial"/>
              </w:rPr>
              <w:t xml:space="preserve"> (if applicable)</w:t>
            </w:r>
            <w:r w:rsidRPr="00F23632">
              <w:rPr>
                <w:rFonts w:ascii="Arial" w:hAnsi="Arial" w:cs="Arial"/>
              </w:rPr>
              <w:t xml:space="preserve"> due to Melanie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</w:t>
            </w:r>
            <w:r w:rsidR="009F2DDE" w:rsidRPr="00F23632">
              <w:rPr>
                <w:rFonts w:ascii="Arial" w:hAnsi="Arial" w:cs="Arial"/>
              </w:rPr>
              <w:t>3</w:t>
            </w:r>
          </w:p>
        </w:tc>
        <w:tc>
          <w:tcPr>
            <w:tcW w:w="7645" w:type="dxa"/>
            <w:vAlign w:val="center"/>
          </w:tcPr>
          <w:p w:rsidR="003D0760" w:rsidRPr="00F23632" w:rsidRDefault="009F2DDE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F23632">
              <w:rPr>
                <w:rFonts w:ascii="Arial" w:hAnsi="Arial" w:cs="Arial"/>
              </w:rPr>
              <w:t>HCBS to Kate</w:t>
            </w:r>
            <w:r w:rsidR="003D0760" w:rsidRPr="00F23632">
              <w:rPr>
                <w:rFonts w:ascii="Arial" w:hAnsi="Arial" w:cs="Arial"/>
              </w:rPr>
              <w:t xml:space="preserve"> [Kate returns 2/</w:t>
            </w:r>
            <w:r w:rsidRPr="00F23632">
              <w:rPr>
                <w:rFonts w:ascii="Arial" w:hAnsi="Arial" w:cs="Arial"/>
              </w:rPr>
              <w:t>5</w:t>
            </w:r>
            <w:r w:rsidR="003D0760" w:rsidRPr="00F23632">
              <w:rPr>
                <w:rFonts w:ascii="Arial" w:hAnsi="Arial" w:cs="Arial"/>
              </w:rPr>
              <w:t>]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F2F2F2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</w:t>
            </w:r>
            <w:r w:rsidR="009F2DDE" w:rsidRPr="00F23632">
              <w:rPr>
                <w:rFonts w:ascii="Arial" w:hAnsi="Arial" w:cs="Arial"/>
              </w:rPr>
              <w:t>5</w:t>
            </w:r>
          </w:p>
        </w:tc>
        <w:tc>
          <w:tcPr>
            <w:tcW w:w="7645" w:type="dxa"/>
            <w:shd w:val="clear" w:color="auto" w:fill="F2F2F2"/>
            <w:vAlign w:val="center"/>
          </w:tcPr>
          <w:p w:rsidR="003D0760" w:rsidRPr="00F23632" w:rsidRDefault="009F2DDE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EQR to Kate [Kate returns 2/7]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</w:t>
            </w:r>
            <w:r w:rsidR="009F2DDE" w:rsidRPr="00F23632"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center"/>
          </w:tcPr>
          <w:p w:rsidR="003D0760" w:rsidRPr="00F23632" w:rsidRDefault="009F2DDE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Kate [Kate returns 2/1</w:t>
            </w:r>
            <w:r w:rsidR="00F23632" w:rsidRPr="00F23632">
              <w:rPr>
                <w:rFonts w:ascii="Arial" w:hAnsi="Arial" w:cs="Arial"/>
              </w:rPr>
              <w:t>0</w:t>
            </w:r>
            <w:r w:rsidRPr="00F23632">
              <w:rPr>
                <w:rFonts w:ascii="Arial" w:hAnsi="Arial" w:cs="Arial"/>
              </w:rPr>
              <w:t>]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F2F2F2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</w:t>
            </w:r>
            <w:r w:rsidR="00BA2270" w:rsidRPr="00F23632"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shd w:val="clear" w:color="auto" w:fill="F2F2F2"/>
            <w:vAlign w:val="center"/>
          </w:tcPr>
          <w:p w:rsidR="003D0760" w:rsidRPr="00B84B67" w:rsidRDefault="00BA227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  <w:r w:rsidRPr="00B84B67">
              <w:rPr>
                <w:rFonts w:ascii="Arial" w:hAnsi="Arial" w:cs="Arial"/>
              </w:rPr>
              <w:t xml:space="preserve">HCBS </w:t>
            </w:r>
            <w:r w:rsidR="003D0760" w:rsidRPr="00B84B67">
              <w:rPr>
                <w:rFonts w:ascii="Arial" w:hAnsi="Arial" w:cs="Arial"/>
              </w:rPr>
              <w:t>to copy ed [returned 2/</w:t>
            </w:r>
            <w:r w:rsidRPr="00B84B67">
              <w:rPr>
                <w:rFonts w:ascii="Arial" w:hAnsi="Arial" w:cs="Arial"/>
              </w:rPr>
              <w:t>10</w:t>
            </w:r>
            <w:r w:rsidR="003D0760" w:rsidRPr="00B84B67">
              <w:rPr>
                <w:rFonts w:ascii="Arial" w:hAnsi="Arial" w:cs="Arial"/>
              </w:rPr>
              <w:t>]</w:t>
            </w:r>
          </w:p>
        </w:tc>
      </w:tr>
      <w:tr w:rsidR="00BA227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BA2270" w:rsidRPr="00F23632" w:rsidRDefault="00BA227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2/10</w:t>
            </w:r>
          </w:p>
        </w:tc>
        <w:tc>
          <w:tcPr>
            <w:tcW w:w="7645" w:type="dxa"/>
            <w:vAlign w:val="center"/>
          </w:tcPr>
          <w:p w:rsidR="00BA2270" w:rsidRPr="00F23632" w:rsidRDefault="00BA2270" w:rsidP="00B84B67">
            <w:pPr>
              <w:shd w:val="clear" w:color="auto" w:fill="FFFFFF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  <w:r w:rsidRPr="00F23632">
              <w:rPr>
                <w:rFonts w:ascii="Arial" w:eastAsia="Times New Roman" w:hAnsi="Arial" w:cs="Arial"/>
                <w:color w:val="41434B"/>
              </w:rPr>
              <w:t>EQR to copy ed [returned 2/12]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Week of 2/1</w:t>
            </w:r>
            <w:r w:rsidR="00BA2270" w:rsidRPr="00F23632">
              <w:rPr>
                <w:rFonts w:ascii="Arial" w:hAnsi="Arial" w:cs="Arial"/>
              </w:rPr>
              <w:t>0</w:t>
            </w:r>
          </w:p>
        </w:tc>
        <w:tc>
          <w:tcPr>
            <w:tcW w:w="7645" w:type="dxa"/>
            <w:vAlign w:val="center"/>
          </w:tcPr>
          <w:p w:rsidR="003D0760" w:rsidRPr="00F23632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Key points to Kate on a rolling basis [Can go earlier with chapter]</w:t>
            </w:r>
          </w:p>
        </w:tc>
      </w:tr>
      <w:tr w:rsidR="00BA227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BA2270" w:rsidRPr="00F23632" w:rsidRDefault="00F23632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2/12</w:t>
            </w:r>
          </w:p>
        </w:tc>
        <w:tc>
          <w:tcPr>
            <w:tcW w:w="7645" w:type="dxa"/>
            <w:vAlign w:val="center"/>
          </w:tcPr>
          <w:p w:rsidR="00BA2270" w:rsidRPr="00F23632" w:rsidRDefault="00F23632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copy ed [returned 2/13]</w:t>
            </w:r>
          </w:p>
        </w:tc>
      </w:tr>
      <w:tr w:rsidR="00F23632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F23632" w:rsidRPr="00F23632" w:rsidRDefault="00F23632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2/12</w:t>
            </w:r>
          </w:p>
        </w:tc>
        <w:tc>
          <w:tcPr>
            <w:tcW w:w="7645" w:type="dxa"/>
            <w:vAlign w:val="center"/>
          </w:tcPr>
          <w:p w:rsidR="00F23632" w:rsidRPr="00F23632" w:rsidRDefault="00F23632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HCBS to Carolyn</w:t>
            </w:r>
          </w:p>
        </w:tc>
      </w:tr>
      <w:tr w:rsidR="00F23632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F23632" w:rsidRPr="00F23632" w:rsidRDefault="00F23632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2/13</w:t>
            </w:r>
          </w:p>
        </w:tc>
        <w:tc>
          <w:tcPr>
            <w:tcW w:w="7645" w:type="dxa"/>
            <w:vAlign w:val="center"/>
          </w:tcPr>
          <w:p w:rsidR="00F23632" w:rsidRPr="00F23632" w:rsidRDefault="00F23632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EQR to Carolyn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</w:t>
            </w:r>
            <w:r w:rsidR="00F23632" w:rsidRPr="00F23632">
              <w:rPr>
                <w:rFonts w:ascii="Arial" w:hAnsi="Arial" w:cs="Arial"/>
              </w:rPr>
              <w:t>3</w:t>
            </w:r>
          </w:p>
        </w:tc>
        <w:tc>
          <w:tcPr>
            <w:tcW w:w="7645" w:type="dxa"/>
            <w:vAlign w:val="center"/>
          </w:tcPr>
          <w:p w:rsidR="003D0760" w:rsidRPr="00F23632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Final deadline for all key points and copy to copy ed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</w:t>
            </w:r>
            <w:r w:rsidR="00F23632" w:rsidRPr="00F23632">
              <w:rPr>
                <w:rFonts w:ascii="Arial" w:hAnsi="Arial" w:cs="Arial"/>
              </w:rPr>
              <w:t>4</w:t>
            </w:r>
          </w:p>
        </w:tc>
        <w:tc>
          <w:tcPr>
            <w:tcW w:w="7645" w:type="dxa"/>
            <w:vAlign w:val="center"/>
          </w:tcPr>
          <w:p w:rsidR="003D0760" w:rsidRPr="00F23632" w:rsidRDefault="003D0760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Final deadline for copy editor to return key points/executive summary, etc.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F23632" w:rsidRDefault="003D0760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</w:t>
            </w:r>
            <w:r w:rsidR="00F23632" w:rsidRPr="00F23632">
              <w:rPr>
                <w:rFonts w:ascii="Arial" w:hAnsi="Arial" w:cs="Arial"/>
              </w:rPr>
              <w:t>4</w:t>
            </w:r>
          </w:p>
        </w:tc>
        <w:tc>
          <w:tcPr>
            <w:tcW w:w="7645" w:type="dxa"/>
            <w:vAlign w:val="center"/>
          </w:tcPr>
          <w:p w:rsidR="003D0760" w:rsidRPr="00F23632" w:rsidRDefault="00F23632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Carolyn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453600" w:rsidRDefault="003D0760" w:rsidP="00B84B67">
            <w:pPr>
              <w:spacing w:before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18</w:t>
            </w:r>
          </w:p>
        </w:tc>
        <w:tc>
          <w:tcPr>
            <w:tcW w:w="7645" w:type="dxa"/>
            <w:vAlign w:val="center"/>
          </w:tcPr>
          <w:p w:rsidR="003D0760" w:rsidRPr="00453600" w:rsidRDefault="003D0760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Team review opens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453600" w:rsidRDefault="003D0760" w:rsidP="00B84B67">
            <w:pPr>
              <w:spacing w:before="0"/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</w:t>
            </w:r>
            <w:r w:rsidR="00706A6D">
              <w:rPr>
                <w:rFonts w:ascii="Arial" w:hAnsi="Arial" w:cs="Arial"/>
              </w:rPr>
              <w:t>20</w:t>
            </w:r>
          </w:p>
        </w:tc>
        <w:tc>
          <w:tcPr>
            <w:tcW w:w="7645" w:type="dxa"/>
            <w:vAlign w:val="center"/>
          </w:tcPr>
          <w:p w:rsidR="003D0760" w:rsidRPr="00453600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Alt text due to copy ed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453600" w:rsidRDefault="003D0760" w:rsidP="00B84B67">
            <w:pPr>
              <w:spacing w:before="0"/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1 COB</w:t>
            </w:r>
          </w:p>
        </w:tc>
        <w:tc>
          <w:tcPr>
            <w:tcW w:w="7645" w:type="dxa"/>
            <w:vAlign w:val="center"/>
          </w:tcPr>
          <w:p w:rsidR="003D0760" w:rsidRPr="00453600" w:rsidRDefault="003D0760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Team review closes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MACPAC returns final edits to Carolyn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color version approved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Carolyn returns black white version</w:t>
            </w:r>
          </w:p>
        </w:tc>
      </w:tr>
      <w:tr w:rsidR="00BE0CD3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BE0CD3" w:rsidRPr="00445801" w:rsidRDefault="00BE0CD3" w:rsidP="00B84B67">
            <w:pPr>
              <w:spacing w:before="0"/>
              <w:rPr>
                <w:rFonts w:ascii="Arial" w:hAnsi="Arial" w:cs="Arial"/>
              </w:rPr>
            </w:pPr>
            <w:r w:rsidRPr="00445801">
              <w:rPr>
                <w:rFonts w:ascii="Arial" w:hAnsi="Arial" w:cs="Arial"/>
              </w:rPr>
              <w:t>2/27-2/28</w:t>
            </w:r>
          </w:p>
        </w:tc>
        <w:tc>
          <w:tcPr>
            <w:tcW w:w="7645" w:type="dxa"/>
            <w:vAlign w:val="center"/>
          </w:tcPr>
          <w:p w:rsidR="00BE0CD3" w:rsidRPr="0028617A" w:rsidRDefault="00BE0CD3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8617A">
              <w:rPr>
                <w:rFonts w:ascii="Arial" w:hAnsi="Arial" w:cs="Arial"/>
              </w:rPr>
              <w:t>COMMISSION Meeting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2/27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Black and white version approved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Pr="00DA4D3C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28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deadline for Carolyn to upload file for printer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Alt text due to Carolyn for web version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 xml:space="preserve">Printer delivers report to </w:t>
            </w:r>
            <w:proofErr w:type="spellStart"/>
            <w:r w:rsidRPr="00DA4D3C">
              <w:rPr>
                <w:rFonts w:ascii="Arial" w:hAnsi="Arial" w:cs="Arial"/>
              </w:rPr>
              <w:t>mailhouse</w:t>
            </w:r>
            <w:proofErr w:type="spellEnd"/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508 remediated files ready</w:t>
            </w:r>
          </w:p>
        </w:tc>
      </w:tr>
      <w:tr w:rsidR="003D0760" w:rsidRPr="00DA4D3C" w:rsidTr="00B84B6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82338C" w:rsidRDefault="003D0760" w:rsidP="00B84B67">
            <w:pPr>
              <w:spacing w:before="0"/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645" w:type="dxa"/>
            <w:vAlign w:val="center"/>
          </w:tcPr>
          <w:p w:rsidR="003D0760" w:rsidRPr="0082338C" w:rsidRDefault="003D0760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Printer delivers remaining reports to MACPAC</w:t>
            </w:r>
          </w:p>
        </w:tc>
      </w:tr>
      <w:tr w:rsidR="003D0760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3D0760" w:rsidRPr="00DA4D3C" w:rsidRDefault="003D0760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3</w:t>
            </w:r>
            <w:r w:rsidRPr="00DA4D3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Thursday</w:t>
            </w:r>
            <w:r w:rsidRPr="00DA4D3C">
              <w:rPr>
                <w:rFonts w:ascii="Arial" w:hAnsi="Arial" w:cs="Arial"/>
              </w:rPr>
              <w:t>)</w:t>
            </w:r>
          </w:p>
        </w:tc>
        <w:tc>
          <w:tcPr>
            <w:tcW w:w="7645" w:type="dxa"/>
            <w:vAlign w:val="center"/>
          </w:tcPr>
          <w:p w:rsidR="003D0760" w:rsidRPr="00DA4D3C" w:rsidRDefault="003D0760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March report released</w:t>
            </w:r>
          </w:p>
        </w:tc>
      </w:tr>
    </w:tbl>
    <w:p w:rsidR="008E1B79" w:rsidRPr="00DA4D3C" w:rsidRDefault="008E1B79" w:rsidP="008E1B79">
      <w:pPr>
        <w:pStyle w:val="Heading1"/>
        <w:rPr>
          <w:rFonts w:ascii="Arial" w:hAnsi="Arial" w:cs="Arial"/>
          <w:b/>
          <w:highlight w:val="yellow"/>
        </w:rPr>
      </w:pPr>
      <w:bookmarkStart w:id="4" w:name="m_1848242672729459106__Hlk66973484"/>
      <w:bookmarkEnd w:id="1"/>
      <w:bookmarkEnd w:id="4"/>
      <w:r w:rsidRPr="00274B4B">
        <w:rPr>
          <w:rFonts w:ascii="Arial" w:hAnsi="Arial" w:cs="Arial"/>
          <w:b/>
        </w:rPr>
        <w:t>Key Dates and deadlines for copy editor(s)</w:t>
      </w:r>
    </w:p>
    <w:tbl>
      <w:tblPr>
        <w:tblStyle w:val="PlainTable1"/>
        <w:tblW w:w="10129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439"/>
        <w:gridCol w:w="7690"/>
      </w:tblGrid>
      <w:tr w:rsidR="008E1B79" w:rsidRPr="00DA4D3C" w:rsidTr="00B84B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8E1B79" w:rsidRPr="000F0EB0" w:rsidRDefault="008E1B79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0F0EB0">
              <w:rPr>
                <w:rFonts w:ascii="Arial" w:hAnsi="Arial" w:cs="Arial"/>
              </w:rPr>
              <w:t>1/3</w:t>
            </w:r>
          </w:p>
        </w:tc>
        <w:tc>
          <w:tcPr>
            <w:tcW w:w="7690" w:type="dxa"/>
            <w:vAlign w:val="center"/>
          </w:tcPr>
          <w:p w:rsidR="008E1B79" w:rsidRPr="000F0EB0" w:rsidRDefault="008E1B79" w:rsidP="00B84B67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0F0EB0">
              <w:rPr>
                <w:rFonts w:ascii="Arial" w:hAnsi="Arial" w:cs="Arial"/>
                <w:b w:val="0"/>
              </w:rPr>
              <w:t>Contract issued</w:t>
            </w:r>
          </w:p>
        </w:tc>
      </w:tr>
      <w:tr w:rsidR="008E1B79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8E1B79" w:rsidRPr="00DA4D3C" w:rsidRDefault="008E1B79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</w:t>
            </w:r>
            <w:r w:rsidR="0028617A">
              <w:rPr>
                <w:rFonts w:ascii="Arial" w:hAnsi="Arial" w:cs="Arial"/>
              </w:rPr>
              <w:t>10</w:t>
            </w:r>
          </w:p>
        </w:tc>
        <w:tc>
          <w:tcPr>
            <w:tcW w:w="7690" w:type="dxa"/>
            <w:vAlign w:val="center"/>
          </w:tcPr>
          <w:p w:rsidR="008E1B79" w:rsidRPr="00DA4D3C" w:rsidRDefault="008E1B79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Commissioner bios sent</w:t>
            </w:r>
          </w:p>
        </w:tc>
      </w:tr>
      <w:tr w:rsidR="00FF059E" w:rsidRPr="00DA4D3C" w:rsidTr="00B84B67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FF059E" w:rsidRPr="00DA4D3C" w:rsidRDefault="00FF059E" w:rsidP="00B84B67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1/31</w:t>
            </w:r>
          </w:p>
        </w:tc>
        <w:tc>
          <w:tcPr>
            <w:tcW w:w="7690" w:type="dxa"/>
            <w:vAlign w:val="center"/>
          </w:tcPr>
          <w:p w:rsidR="00FF059E" w:rsidRPr="00DA4D3C" w:rsidRDefault="00FF059E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Staff bios sent</w:t>
            </w:r>
          </w:p>
        </w:tc>
      </w:tr>
      <w:tr w:rsidR="00FF059E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FF059E" w:rsidRPr="00F23632" w:rsidRDefault="00FF059E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2/7</w:t>
            </w:r>
          </w:p>
        </w:tc>
        <w:tc>
          <w:tcPr>
            <w:tcW w:w="7690" w:type="dxa"/>
            <w:vAlign w:val="center"/>
          </w:tcPr>
          <w:p w:rsidR="00FF059E" w:rsidRPr="00B84B67" w:rsidRDefault="00FF059E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  <w:r w:rsidRPr="00B84B67">
              <w:rPr>
                <w:rFonts w:ascii="Arial" w:hAnsi="Arial" w:cs="Arial"/>
              </w:rPr>
              <w:t>HCBS to copy ed [returned 2/10]</w:t>
            </w:r>
          </w:p>
        </w:tc>
      </w:tr>
      <w:tr w:rsidR="00FF059E" w:rsidRPr="00DA4D3C" w:rsidTr="00B84B67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FF059E" w:rsidRPr="00F23632" w:rsidRDefault="00FF059E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2/10</w:t>
            </w:r>
          </w:p>
        </w:tc>
        <w:tc>
          <w:tcPr>
            <w:tcW w:w="7690" w:type="dxa"/>
            <w:vAlign w:val="center"/>
          </w:tcPr>
          <w:p w:rsidR="00FF059E" w:rsidRPr="00F23632" w:rsidRDefault="00FF059E" w:rsidP="00B84B67">
            <w:pPr>
              <w:shd w:val="clear" w:color="auto" w:fill="FFFFFF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41434B"/>
              </w:rPr>
            </w:pPr>
            <w:r w:rsidRPr="00F23632">
              <w:rPr>
                <w:rFonts w:ascii="Arial" w:eastAsia="Times New Roman" w:hAnsi="Arial" w:cs="Arial"/>
                <w:color w:val="41434B"/>
              </w:rPr>
              <w:t>EQR to copy ed [returned 2/12]</w:t>
            </w:r>
          </w:p>
        </w:tc>
      </w:tr>
      <w:tr w:rsidR="00FF059E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FF059E" w:rsidRPr="00F23632" w:rsidRDefault="00FF059E" w:rsidP="00B84B67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2/12</w:t>
            </w:r>
          </w:p>
        </w:tc>
        <w:tc>
          <w:tcPr>
            <w:tcW w:w="7690" w:type="dxa"/>
            <w:vAlign w:val="center"/>
          </w:tcPr>
          <w:p w:rsidR="00FF059E" w:rsidRPr="00F23632" w:rsidRDefault="00FF059E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copy ed [returned 2/13]</w:t>
            </w:r>
          </w:p>
        </w:tc>
      </w:tr>
      <w:tr w:rsidR="00FF059E" w:rsidRPr="00DA4D3C" w:rsidTr="00B84B67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FF059E" w:rsidRPr="00DA4D3C" w:rsidRDefault="00FF059E" w:rsidP="00B84B67">
            <w:pPr>
              <w:spacing w:before="0"/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2/1</w:t>
            </w:r>
            <w:r w:rsidR="00CC0B69">
              <w:rPr>
                <w:rFonts w:ascii="Arial" w:hAnsi="Arial" w:cs="Arial"/>
              </w:rPr>
              <w:t>3</w:t>
            </w:r>
          </w:p>
        </w:tc>
        <w:tc>
          <w:tcPr>
            <w:tcW w:w="7690" w:type="dxa"/>
            <w:vAlign w:val="center"/>
          </w:tcPr>
          <w:p w:rsidR="00FF059E" w:rsidRPr="00DA4D3C" w:rsidRDefault="00FF059E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Final deadline for all key points and copy to copy ed</w:t>
            </w:r>
          </w:p>
        </w:tc>
      </w:tr>
      <w:tr w:rsidR="00FF059E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FF059E" w:rsidRPr="00DA4D3C" w:rsidRDefault="00FF059E" w:rsidP="00B84B67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2/1</w:t>
            </w:r>
            <w:r w:rsidR="00E04789">
              <w:rPr>
                <w:rFonts w:ascii="Arial" w:hAnsi="Arial" w:cs="Arial"/>
              </w:rPr>
              <w:t>4</w:t>
            </w:r>
          </w:p>
        </w:tc>
        <w:tc>
          <w:tcPr>
            <w:tcW w:w="7690" w:type="dxa"/>
            <w:vAlign w:val="center"/>
          </w:tcPr>
          <w:p w:rsidR="00FF059E" w:rsidRPr="00DA4D3C" w:rsidRDefault="00FF059E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deadline for copy editor to return key points/executive summary, etc.</w:t>
            </w:r>
          </w:p>
        </w:tc>
      </w:tr>
      <w:tr w:rsidR="00FF059E" w:rsidRPr="00DA4D3C" w:rsidTr="00B84B67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FF059E" w:rsidRPr="00DA4D3C" w:rsidRDefault="00FF059E" w:rsidP="00B84B67">
            <w:pPr>
              <w:spacing w:before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2/</w:t>
            </w:r>
            <w:r w:rsidR="00706A6D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7690" w:type="dxa"/>
            <w:vAlign w:val="center"/>
          </w:tcPr>
          <w:p w:rsidR="00FF059E" w:rsidRPr="00DA4D3C" w:rsidRDefault="00FF059E" w:rsidP="00B84B6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Alt text due to copy ed</w:t>
            </w:r>
          </w:p>
        </w:tc>
      </w:tr>
      <w:tr w:rsidR="00FF059E" w:rsidRPr="00DA4D3C" w:rsidTr="00B8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vAlign w:val="center"/>
          </w:tcPr>
          <w:p w:rsidR="00FF059E" w:rsidRPr="00DA4D3C" w:rsidRDefault="00FF059E" w:rsidP="00B84B67">
            <w:pPr>
              <w:spacing w:before="0"/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3/3</w:t>
            </w:r>
          </w:p>
        </w:tc>
        <w:tc>
          <w:tcPr>
            <w:tcW w:w="7690" w:type="dxa"/>
            <w:vAlign w:val="center"/>
          </w:tcPr>
          <w:p w:rsidR="00FF059E" w:rsidRPr="00DA4D3C" w:rsidRDefault="00FF059E" w:rsidP="00B84B67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 deadline for alt text to be returned</w:t>
            </w:r>
          </w:p>
        </w:tc>
      </w:tr>
    </w:tbl>
    <w:p w:rsidR="008E1B79" w:rsidRPr="000F0EB0" w:rsidRDefault="008E1B79" w:rsidP="008E1B79">
      <w:pPr>
        <w:pStyle w:val="Heading1"/>
        <w:rPr>
          <w:rFonts w:ascii="Arial" w:eastAsia="Times New Roman" w:hAnsi="Arial" w:cs="Arial"/>
          <w:b/>
        </w:rPr>
      </w:pPr>
      <w:r w:rsidRPr="000F0EB0">
        <w:rPr>
          <w:rFonts w:ascii="Arial" w:eastAsia="Times New Roman" w:hAnsi="Arial" w:cs="Arial"/>
          <w:b/>
        </w:rPr>
        <w:t>Key dates and deadlines for Carolyn:</w:t>
      </w:r>
    </w:p>
    <w:p w:rsidR="008E1B79" w:rsidRPr="00DA4D3C" w:rsidRDefault="008E1B79" w:rsidP="008E1B79">
      <w:pPr>
        <w:rPr>
          <w:rFonts w:ascii="Arial" w:hAnsi="Arial" w:cs="Arial"/>
        </w:rPr>
      </w:pPr>
      <w:r w:rsidRPr="000F0EB0">
        <w:rPr>
          <w:rFonts w:ascii="Arial" w:hAnsi="Arial" w:cs="Arial"/>
        </w:rPr>
        <w:t>Please note that tables,</w:t>
      </w:r>
      <w:r w:rsidRPr="00DA4D3C">
        <w:rPr>
          <w:rFonts w:ascii="Arial" w:hAnsi="Arial" w:cs="Arial"/>
        </w:rPr>
        <w:t xml:space="preserve"> etc. can be sent in advance to Carolyn at any time.</w:t>
      </w:r>
    </w:p>
    <w:tbl>
      <w:tblPr>
        <w:tblStyle w:val="PlainTable1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25"/>
        <w:gridCol w:w="7645"/>
      </w:tblGrid>
      <w:tr w:rsidR="008E1B79" w:rsidRPr="00DA4D3C" w:rsidTr="006F49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E1B79" w:rsidRPr="00DA4D3C" w:rsidRDefault="008028C2" w:rsidP="006F4966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1/28</w:t>
            </w:r>
          </w:p>
        </w:tc>
        <w:tc>
          <w:tcPr>
            <w:tcW w:w="7645" w:type="dxa"/>
            <w:vAlign w:val="center"/>
          </w:tcPr>
          <w:p w:rsidR="008E1B79" w:rsidRPr="00DA4D3C" w:rsidRDefault="008E1B79" w:rsidP="006F4966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  <w:b w:val="0"/>
              </w:rPr>
              <w:t xml:space="preserve">Cover </w:t>
            </w:r>
            <w:r w:rsidR="00BE0CD3">
              <w:rPr>
                <w:rFonts w:ascii="Arial" w:hAnsi="Arial" w:cs="Arial"/>
                <w:b w:val="0"/>
              </w:rPr>
              <w:t>updated</w:t>
            </w:r>
            <w:r w:rsidR="00F7399E">
              <w:rPr>
                <w:rFonts w:ascii="Arial" w:hAnsi="Arial" w:cs="Arial"/>
                <w:b w:val="0"/>
              </w:rPr>
              <w:t xml:space="preserve"> </w:t>
            </w:r>
          </w:p>
        </w:tc>
      </w:tr>
      <w:tr w:rsidR="00482548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482548" w:rsidRPr="00DA4D3C" w:rsidRDefault="00482548" w:rsidP="00482548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2/4</w:t>
            </w:r>
          </w:p>
        </w:tc>
        <w:tc>
          <w:tcPr>
            <w:tcW w:w="7645" w:type="dxa"/>
            <w:vAlign w:val="center"/>
          </w:tcPr>
          <w:p w:rsidR="00482548" w:rsidRPr="00DA4D3C" w:rsidRDefault="00482548" w:rsidP="00482548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to printer</w:t>
            </w:r>
          </w:p>
        </w:tc>
      </w:tr>
      <w:tr w:rsidR="008E1B79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E1B79" w:rsidRPr="00DA4D3C" w:rsidRDefault="00043B70" w:rsidP="006F4966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2/6</w:t>
            </w:r>
          </w:p>
        </w:tc>
        <w:tc>
          <w:tcPr>
            <w:tcW w:w="7645" w:type="dxa"/>
            <w:vAlign w:val="center"/>
          </w:tcPr>
          <w:p w:rsidR="008E1B79" w:rsidRPr="00DA4D3C" w:rsidRDefault="008028C2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DA4D3C">
              <w:rPr>
                <w:rFonts w:ascii="Arial" w:hAnsi="Arial" w:cs="Arial"/>
              </w:rPr>
              <w:t>Cover approved * or changes made</w:t>
            </w:r>
          </w:p>
        </w:tc>
      </w:tr>
      <w:tr w:rsidR="00706A6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F23632" w:rsidRDefault="00706A6D" w:rsidP="006F4966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2/12</w:t>
            </w:r>
          </w:p>
        </w:tc>
        <w:tc>
          <w:tcPr>
            <w:tcW w:w="7645" w:type="dxa"/>
            <w:vAlign w:val="center"/>
          </w:tcPr>
          <w:p w:rsidR="00706A6D" w:rsidRPr="00F23632" w:rsidRDefault="00706A6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HCBS to Carolyn</w:t>
            </w:r>
          </w:p>
        </w:tc>
      </w:tr>
      <w:tr w:rsidR="00706A6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F23632" w:rsidRDefault="00706A6D" w:rsidP="006F4966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2/13</w:t>
            </w:r>
          </w:p>
        </w:tc>
        <w:tc>
          <w:tcPr>
            <w:tcW w:w="7645" w:type="dxa"/>
            <w:vAlign w:val="center"/>
          </w:tcPr>
          <w:p w:rsidR="00706A6D" w:rsidRPr="00F23632" w:rsidRDefault="00706A6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EQR to Carolyn</w:t>
            </w:r>
          </w:p>
        </w:tc>
      </w:tr>
      <w:tr w:rsidR="00706A6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F23632" w:rsidRDefault="00706A6D" w:rsidP="006F4966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2/13</w:t>
            </w:r>
          </w:p>
        </w:tc>
        <w:tc>
          <w:tcPr>
            <w:tcW w:w="7645" w:type="dxa"/>
            <w:vAlign w:val="center"/>
          </w:tcPr>
          <w:p w:rsidR="00706A6D" w:rsidRPr="00F23632" w:rsidRDefault="00706A6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Final deadline for all key points and copy to copy ed</w:t>
            </w:r>
          </w:p>
        </w:tc>
      </w:tr>
      <w:tr w:rsidR="00706A6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F23632" w:rsidRDefault="00706A6D" w:rsidP="006F4966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2/14</w:t>
            </w:r>
          </w:p>
        </w:tc>
        <w:tc>
          <w:tcPr>
            <w:tcW w:w="7645" w:type="dxa"/>
            <w:vAlign w:val="center"/>
          </w:tcPr>
          <w:p w:rsidR="00706A6D" w:rsidRPr="00F23632" w:rsidRDefault="00706A6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Final deadline for copy editor to return key points/executive summary, etc.</w:t>
            </w:r>
          </w:p>
        </w:tc>
      </w:tr>
      <w:tr w:rsidR="00706A6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F23632" w:rsidRDefault="00706A6D" w:rsidP="006F4966">
            <w:pPr>
              <w:spacing w:before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2/14</w:t>
            </w:r>
          </w:p>
        </w:tc>
        <w:tc>
          <w:tcPr>
            <w:tcW w:w="7645" w:type="dxa"/>
            <w:vAlign w:val="center"/>
          </w:tcPr>
          <w:p w:rsidR="00706A6D" w:rsidRPr="00F23632" w:rsidRDefault="00706A6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23632">
              <w:rPr>
                <w:rFonts w:ascii="Arial" w:hAnsi="Arial" w:cs="Arial"/>
              </w:rPr>
              <w:t>LTSS to Carolyn</w:t>
            </w:r>
          </w:p>
        </w:tc>
      </w:tr>
      <w:tr w:rsidR="00706A6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453600" w:rsidRDefault="00706A6D" w:rsidP="006F4966">
            <w:pPr>
              <w:spacing w:before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18</w:t>
            </w:r>
          </w:p>
        </w:tc>
        <w:tc>
          <w:tcPr>
            <w:tcW w:w="7645" w:type="dxa"/>
            <w:vAlign w:val="center"/>
          </w:tcPr>
          <w:p w:rsidR="00706A6D" w:rsidRPr="00453600" w:rsidRDefault="00706A6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Team review opens</w:t>
            </w:r>
          </w:p>
        </w:tc>
      </w:tr>
      <w:tr w:rsidR="00706A6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453600" w:rsidRDefault="00706A6D" w:rsidP="006F4966">
            <w:pPr>
              <w:spacing w:before="0"/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7645" w:type="dxa"/>
            <w:vAlign w:val="center"/>
          </w:tcPr>
          <w:p w:rsidR="00706A6D" w:rsidRPr="00453600" w:rsidRDefault="00706A6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Alt text due to copy ed</w:t>
            </w:r>
          </w:p>
        </w:tc>
      </w:tr>
      <w:tr w:rsidR="00706A6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453600" w:rsidRDefault="00706A6D" w:rsidP="006F4966">
            <w:pPr>
              <w:spacing w:before="0"/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1 COB</w:t>
            </w:r>
          </w:p>
        </w:tc>
        <w:tc>
          <w:tcPr>
            <w:tcW w:w="7645" w:type="dxa"/>
            <w:vAlign w:val="center"/>
          </w:tcPr>
          <w:p w:rsidR="00706A6D" w:rsidRPr="00453600" w:rsidRDefault="00706A6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Team review closes</w:t>
            </w:r>
          </w:p>
        </w:tc>
      </w:tr>
      <w:tr w:rsidR="00706A6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DA4D3C" w:rsidRDefault="00706A6D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645" w:type="dxa"/>
            <w:vAlign w:val="center"/>
          </w:tcPr>
          <w:p w:rsidR="00706A6D" w:rsidRPr="00DA4D3C" w:rsidRDefault="00706A6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MACPAC returns final edits to Carolyn</w:t>
            </w:r>
          </w:p>
        </w:tc>
      </w:tr>
      <w:tr w:rsidR="00706A6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DA4D3C" w:rsidRDefault="00706A6D" w:rsidP="006F4966">
            <w:pPr>
              <w:spacing w:before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645" w:type="dxa"/>
            <w:vAlign w:val="center"/>
          </w:tcPr>
          <w:p w:rsidR="00706A6D" w:rsidRPr="00DA4D3C" w:rsidRDefault="00706A6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color version approved</w:t>
            </w:r>
          </w:p>
        </w:tc>
      </w:tr>
      <w:tr w:rsidR="00706A6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DA4D3C" w:rsidRDefault="00706A6D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center"/>
          </w:tcPr>
          <w:p w:rsidR="00706A6D" w:rsidRPr="00DA4D3C" w:rsidRDefault="00706A6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Carolyn returns black white version</w:t>
            </w:r>
          </w:p>
        </w:tc>
      </w:tr>
      <w:tr w:rsidR="00706A6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DA4D3C" w:rsidRDefault="00706A6D" w:rsidP="006F4966">
            <w:pPr>
              <w:spacing w:befor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2/27</w:t>
            </w:r>
          </w:p>
        </w:tc>
        <w:tc>
          <w:tcPr>
            <w:tcW w:w="7645" w:type="dxa"/>
            <w:vAlign w:val="center"/>
          </w:tcPr>
          <w:p w:rsidR="00706A6D" w:rsidRPr="00DA4D3C" w:rsidRDefault="00706A6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Black and white version approved</w:t>
            </w:r>
          </w:p>
        </w:tc>
      </w:tr>
      <w:tr w:rsidR="00706A6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706A6D" w:rsidRPr="00DA4D3C" w:rsidRDefault="00706A6D" w:rsidP="006F4966">
            <w:pPr>
              <w:spacing w:befor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Pr="00DA4D3C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28</w:t>
            </w:r>
          </w:p>
        </w:tc>
        <w:tc>
          <w:tcPr>
            <w:tcW w:w="7645" w:type="dxa"/>
            <w:vAlign w:val="center"/>
          </w:tcPr>
          <w:p w:rsidR="00706A6D" w:rsidRPr="00DA4D3C" w:rsidRDefault="00706A6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deadline for Carolyn to upload file for printer</w:t>
            </w:r>
          </w:p>
        </w:tc>
      </w:tr>
      <w:tr w:rsidR="001F21D7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1F21D7" w:rsidRPr="00DA4D3C" w:rsidRDefault="001F21D7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645" w:type="dxa"/>
            <w:vAlign w:val="center"/>
          </w:tcPr>
          <w:p w:rsidR="001F21D7" w:rsidRPr="00DA4D3C" w:rsidRDefault="001F21D7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Alt text due to Carolyn for web version</w:t>
            </w:r>
          </w:p>
        </w:tc>
      </w:tr>
      <w:tr w:rsidR="001F21D7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1F21D7" w:rsidRPr="00DA4D3C" w:rsidRDefault="001F21D7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center"/>
          </w:tcPr>
          <w:p w:rsidR="001F21D7" w:rsidRPr="00DA4D3C" w:rsidRDefault="001F21D7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 xml:space="preserve">Printer delivers report to </w:t>
            </w:r>
            <w:proofErr w:type="spellStart"/>
            <w:r w:rsidRPr="00DA4D3C">
              <w:rPr>
                <w:rFonts w:ascii="Arial" w:hAnsi="Arial" w:cs="Arial"/>
              </w:rPr>
              <w:t>mailhouse</w:t>
            </w:r>
            <w:proofErr w:type="spellEnd"/>
          </w:p>
        </w:tc>
      </w:tr>
      <w:tr w:rsidR="001F21D7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1F21D7" w:rsidRPr="00DA4D3C" w:rsidRDefault="001F21D7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645" w:type="dxa"/>
            <w:vAlign w:val="center"/>
          </w:tcPr>
          <w:p w:rsidR="001F21D7" w:rsidRPr="00DA4D3C" w:rsidRDefault="001F21D7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Final 508 remediated files ready</w:t>
            </w:r>
          </w:p>
        </w:tc>
      </w:tr>
      <w:tr w:rsidR="001F21D7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1F21D7" w:rsidRPr="0082338C" w:rsidRDefault="001F21D7" w:rsidP="006F4966">
            <w:pPr>
              <w:spacing w:before="0"/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645" w:type="dxa"/>
            <w:vAlign w:val="center"/>
          </w:tcPr>
          <w:p w:rsidR="001F21D7" w:rsidRPr="0082338C" w:rsidRDefault="001F21D7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Printer delivers remaining reports to MACPAC</w:t>
            </w:r>
          </w:p>
        </w:tc>
      </w:tr>
      <w:tr w:rsidR="001F21D7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1F21D7" w:rsidRPr="00DA4D3C" w:rsidRDefault="001F21D7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3/1</w:t>
            </w:r>
            <w:r>
              <w:rPr>
                <w:rFonts w:ascii="Arial" w:hAnsi="Arial" w:cs="Arial"/>
              </w:rPr>
              <w:t>3</w:t>
            </w:r>
            <w:r w:rsidRPr="00DA4D3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Thursday</w:t>
            </w:r>
            <w:r w:rsidRPr="00DA4D3C">
              <w:rPr>
                <w:rFonts w:ascii="Arial" w:hAnsi="Arial" w:cs="Arial"/>
              </w:rPr>
              <w:t>)</w:t>
            </w:r>
          </w:p>
        </w:tc>
        <w:tc>
          <w:tcPr>
            <w:tcW w:w="7645" w:type="dxa"/>
            <w:vAlign w:val="center"/>
          </w:tcPr>
          <w:p w:rsidR="001F21D7" w:rsidRPr="00DA4D3C" w:rsidRDefault="001F21D7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March report released</w:t>
            </w:r>
          </w:p>
        </w:tc>
      </w:tr>
    </w:tbl>
    <w:p w:rsidR="008E1B79" w:rsidRPr="00DA4D3C" w:rsidRDefault="008E1B79" w:rsidP="008E1B79">
      <w:pPr>
        <w:pStyle w:val="Heading1"/>
        <w:rPr>
          <w:rFonts w:ascii="Arial" w:eastAsia="Times New Roman" w:hAnsi="Arial" w:cs="Arial"/>
          <w:b/>
        </w:rPr>
      </w:pPr>
      <w:r w:rsidRPr="00DA4D3C">
        <w:rPr>
          <w:rFonts w:ascii="Arial" w:eastAsia="Times New Roman" w:hAnsi="Arial" w:cs="Arial"/>
          <w:b/>
        </w:rPr>
        <w:t xml:space="preserve">Key dates and deadlines Communications: </w:t>
      </w:r>
    </w:p>
    <w:tbl>
      <w:tblPr>
        <w:tblStyle w:val="PlainTable1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25"/>
        <w:gridCol w:w="7645"/>
      </w:tblGrid>
      <w:tr w:rsidR="008E1B79" w:rsidRPr="00DA4D3C" w:rsidTr="006F49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E1B79" w:rsidRPr="00DA4D3C" w:rsidRDefault="008E1B79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1/3</w:t>
            </w:r>
          </w:p>
        </w:tc>
        <w:tc>
          <w:tcPr>
            <w:tcW w:w="7645" w:type="dxa"/>
            <w:vAlign w:val="center"/>
          </w:tcPr>
          <w:p w:rsidR="008E1B79" w:rsidRPr="00DA4D3C" w:rsidRDefault="008E1B79" w:rsidP="006F4966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  <w:b w:val="0"/>
              </w:rPr>
              <w:t>Work order issued for copy ed</w:t>
            </w:r>
          </w:p>
        </w:tc>
      </w:tr>
      <w:tr w:rsidR="008E1B79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E1B79" w:rsidRPr="00DA4D3C" w:rsidRDefault="008E1B79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</w:t>
            </w:r>
            <w:r w:rsidR="0028617A">
              <w:rPr>
                <w:rFonts w:ascii="Arial" w:hAnsi="Arial" w:cs="Arial"/>
              </w:rPr>
              <w:t>10</w:t>
            </w:r>
          </w:p>
        </w:tc>
        <w:tc>
          <w:tcPr>
            <w:tcW w:w="7645" w:type="dxa"/>
            <w:vAlign w:val="center"/>
          </w:tcPr>
          <w:p w:rsidR="008E1B79" w:rsidRPr="00DA4D3C" w:rsidRDefault="008E1B79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Commissioner bios sent</w:t>
            </w:r>
          </w:p>
        </w:tc>
      </w:tr>
      <w:tr w:rsidR="008E1B79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E1B79" w:rsidRPr="00DA4D3C" w:rsidRDefault="008E1B79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1/23</w:t>
            </w:r>
          </w:p>
        </w:tc>
        <w:tc>
          <w:tcPr>
            <w:tcW w:w="7645" w:type="dxa"/>
            <w:vAlign w:val="center"/>
          </w:tcPr>
          <w:p w:rsidR="008E1B79" w:rsidRPr="00DA4D3C" w:rsidRDefault="008E1B79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List count</w:t>
            </w:r>
          </w:p>
        </w:tc>
      </w:tr>
      <w:tr w:rsidR="0028617A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28617A" w:rsidRPr="0028617A" w:rsidRDefault="0028617A" w:rsidP="006F4966">
            <w:pPr>
              <w:spacing w:before="0"/>
              <w:rPr>
                <w:rFonts w:ascii="Arial" w:hAnsi="Arial" w:cs="Arial"/>
              </w:rPr>
            </w:pPr>
            <w:r w:rsidRPr="0028617A">
              <w:rPr>
                <w:rFonts w:ascii="Arial" w:hAnsi="Arial" w:cs="Arial"/>
              </w:rPr>
              <w:t>1/23-24</w:t>
            </w:r>
          </w:p>
        </w:tc>
        <w:tc>
          <w:tcPr>
            <w:tcW w:w="7645" w:type="dxa"/>
            <w:vAlign w:val="center"/>
          </w:tcPr>
          <w:p w:rsidR="0028617A" w:rsidRPr="0028617A" w:rsidRDefault="0028617A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8617A">
              <w:rPr>
                <w:rFonts w:ascii="Arial" w:hAnsi="Arial" w:cs="Arial"/>
                <w:b/>
              </w:rPr>
              <w:t>COMMISSION MEETING/DRAFT CHAPTERS PRESENTED</w:t>
            </w:r>
          </w:p>
        </w:tc>
      </w:tr>
      <w:tr w:rsidR="0028617A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28617A" w:rsidRPr="00DA4D3C" w:rsidRDefault="0028617A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1/2</w:t>
            </w:r>
            <w:r w:rsidR="000B6E89"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center"/>
          </w:tcPr>
          <w:p w:rsidR="0028617A" w:rsidRPr="00DA4D3C" w:rsidRDefault="0028617A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Mail house specs released</w:t>
            </w:r>
          </w:p>
        </w:tc>
      </w:tr>
      <w:tr w:rsidR="0028617A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28617A" w:rsidRPr="00DA4D3C" w:rsidRDefault="0028617A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645" w:type="dxa"/>
            <w:vAlign w:val="center"/>
          </w:tcPr>
          <w:p w:rsidR="0028617A" w:rsidRPr="00DA4D3C" w:rsidRDefault="0028617A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Specs released for printer</w:t>
            </w:r>
          </w:p>
        </w:tc>
      </w:tr>
      <w:tr w:rsidR="00D35AC4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D35AC4" w:rsidRPr="00DA4D3C" w:rsidRDefault="000B6E89" w:rsidP="006F4966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1/30</w:t>
            </w:r>
          </w:p>
        </w:tc>
        <w:tc>
          <w:tcPr>
            <w:tcW w:w="7645" w:type="dxa"/>
            <w:vAlign w:val="center"/>
          </w:tcPr>
          <w:p w:rsidR="00D35AC4" w:rsidRPr="00DA4D3C" w:rsidRDefault="000B6E89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Responses due from </w:t>
            </w:r>
            <w:proofErr w:type="spellStart"/>
            <w:r>
              <w:rPr>
                <w:rFonts w:ascii="Arial" w:hAnsi="Arial" w:cs="Arial"/>
              </w:rPr>
              <w:t>mailhouse</w:t>
            </w:r>
            <w:proofErr w:type="spellEnd"/>
          </w:p>
        </w:tc>
      </w:tr>
      <w:tr w:rsidR="0028617A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28617A" w:rsidRPr="00DA4D3C" w:rsidRDefault="0028617A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1/30</w:t>
            </w:r>
          </w:p>
        </w:tc>
        <w:tc>
          <w:tcPr>
            <w:tcW w:w="7645" w:type="dxa"/>
            <w:vAlign w:val="center"/>
          </w:tcPr>
          <w:p w:rsidR="0028617A" w:rsidRPr="00DA4D3C" w:rsidRDefault="0028617A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Transmittal to Kate</w:t>
            </w:r>
          </w:p>
        </w:tc>
      </w:tr>
      <w:tr w:rsidR="00C3108C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C3108C" w:rsidRPr="00DA4D3C" w:rsidRDefault="00C3108C" w:rsidP="006F4966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1/31</w:t>
            </w:r>
          </w:p>
        </w:tc>
        <w:tc>
          <w:tcPr>
            <w:tcW w:w="7645" w:type="dxa"/>
            <w:vAlign w:val="center"/>
          </w:tcPr>
          <w:p w:rsidR="00C3108C" w:rsidRPr="00DA4D3C" w:rsidRDefault="00C3108C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Staff bios sent</w:t>
            </w:r>
            <w:r w:rsidR="000B6E89">
              <w:rPr>
                <w:rFonts w:ascii="Arial" w:hAnsi="Arial" w:cs="Arial"/>
              </w:rPr>
              <w:t>/Responses dues from mail house/printer</w:t>
            </w:r>
          </w:p>
        </w:tc>
      </w:tr>
      <w:tr w:rsidR="00C3108C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C3108C" w:rsidRPr="00DA4D3C" w:rsidRDefault="00C3108C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645" w:type="dxa"/>
            <w:vAlign w:val="center"/>
          </w:tcPr>
          <w:p w:rsidR="00C3108C" w:rsidRPr="00DA4D3C" w:rsidRDefault="00C3108C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DA4D3C">
              <w:rPr>
                <w:rFonts w:ascii="Arial" w:hAnsi="Arial" w:cs="Arial"/>
              </w:rPr>
              <w:t>Mailhous</w:t>
            </w:r>
            <w:r w:rsidR="00F66137">
              <w:rPr>
                <w:rFonts w:ascii="Arial" w:hAnsi="Arial" w:cs="Arial"/>
              </w:rPr>
              <w:t>e</w:t>
            </w:r>
            <w:proofErr w:type="spellEnd"/>
            <w:r w:rsidR="00F66137">
              <w:rPr>
                <w:rFonts w:ascii="Arial" w:hAnsi="Arial" w:cs="Arial"/>
              </w:rPr>
              <w:t xml:space="preserve"> and Printer PRs to Ken</w:t>
            </w:r>
          </w:p>
        </w:tc>
      </w:tr>
      <w:tr w:rsidR="00043B70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043B70" w:rsidRPr="00DA4D3C" w:rsidRDefault="00043B70" w:rsidP="006F4966">
            <w:pPr>
              <w:spacing w:before="0"/>
              <w:rPr>
                <w:rFonts w:ascii="Arial" w:hAnsi="Arial" w:cs="Arial"/>
              </w:rPr>
            </w:pPr>
            <w:bookmarkStart w:id="5" w:name="_Hlk184811206"/>
            <w:r>
              <w:rPr>
                <w:rFonts w:ascii="Arial" w:hAnsi="Arial" w:cs="Arial"/>
              </w:rPr>
              <w:t>2/4</w:t>
            </w:r>
          </w:p>
        </w:tc>
        <w:tc>
          <w:tcPr>
            <w:tcW w:w="7645" w:type="dxa"/>
            <w:vAlign w:val="center"/>
          </w:tcPr>
          <w:p w:rsidR="00043B70" w:rsidRPr="00DA4D3C" w:rsidRDefault="00043B70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to printer</w:t>
            </w:r>
          </w:p>
        </w:tc>
      </w:tr>
      <w:bookmarkEnd w:id="5"/>
      <w:tr w:rsidR="00043B70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043B70" w:rsidRDefault="00043B70" w:rsidP="006F4966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2/6</w:t>
            </w:r>
          </w:p>
        </w:tc>
        <w:tc>
          <w:tcPr>
            <w:tcW w:w="7645" w:type="dxa"/>
            <w:vAlign w:val="center"/>
          </w:tcPr>
          <w:p w:rsidR="00043B70" w:rsidRDefault="00043B70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proof due</w:t>
            </w:r>
          </w:p>
        </w:tc>
      </w:tr>
      <w:tr w:rsidR="00C3108C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C3108C" w:rsidRPr="00DA4D3C" w:rsidRDefault="00C3108C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645" w:type="dxa"/>
            <w:vAlign w:val="center"/>
          </w:tcPr>
          <w:p w:rsidR="00C3108C" w:rsidRPr="00DA4D3C" w:rsidRDefault="00C3108C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Press release to Kate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C3108C" w:rsidRDefault="00E33CFD" w:rsidP="006F4966">
            <w:pPr>
              <w:spacing w:before="0"/>
              <w:rPr>
                <w:rFonts w:ascii="Arial" w:hAnsi="Arial" w:cs="Arial"/>
                <w:b w:val="0"/>
                <w:highlight w:val="yellow"/>
              </w:rPr>
            </w:pPr>
            <w:r w:rsidRPr="00DA4D3C">
              <w:rPr>
                <w:rFonts w:ascii="Arial" w:hAnsi="Arial" w:cs="Arial"/>
              </w:rPr>
              <w:t>2/2</w:t>
            </w:r>
          </w:p>
        </w:tc>
        <w:tc>
          <w:tcPr>
            <w:tcW w:w="7645" w:type="dxa"/>
            <w:vAlign w:val="center"/>
          </w:tcPr>
          <w:p w:rsidR="00E33CFD" w:rsidRPr="00C3108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DA4D3C">
              <w:rPr>
                <w:rFonts w:ascii="Arial" w:hAnsi="Arial" w:cs="Arial"/>
              </w:rPr>
              <w:t>Acknowledgements and staff bios sent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2/5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Printer PR to Ken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2/5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Transmittal letter to chair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2/7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Printer WO issued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Executive summary to Kate/Cover file to printer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Press release to chair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hAnsi="Arial" w:cs="Arial"/>
              </w:rPr>
              <w:t>2/14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hAnsi="Arial" w:cs="Arial"/>
              </w:rPr>
              <w:t>Mailing lists to Caroline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2/1</w:t>
            </w: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 deadline for all key points, transmittal letter and executive summary to copy ed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2/20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Final mail lists approved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2/</w:t>
            </w:r>
            <w:r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Mail lists to mailing house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2/</w:t>
            </w:r>
            <w:r>
              <w:rPr>
                <w:rFonts w:ascii="Arial" w:eastAsia="Times New Roman" w:hAnsi="Arial" w:cs="Arial"/>
              </w:rPr>
              <w:t>18-2/21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TEAM Room Open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2/2</w:t>
            </w: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 xml:space="preserve">Carolyn returns </w:t>
            </w:r>
            <w:r>
              <w:rPr>
                <w:rFonts w:ascii="Arial" w:eastAsia="Times New Roman" w:hAnsi="Arial" w:cs="Arial"/>
              </w:rPr>
              <w:t>color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  <w:bCs w:val="0"/>
              </w:rPr>
            </w:pPr>
            <w:r w:rsidRPr="0028617A">
              <w:rPr>
                <w:rFonts w:ascii="Arial" w:hAnsi="Arial" w:cs="Arial"/>
              </w:rPr>
              <w:t>2/27-2/28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8617A">
              <w:rPr>
                <w:rFonts w:ascii="Arial" w:hAnsi="Arial" w:cs="Arial"/>
                <w:b/>
              </w:rPr>
              <w:t xml:space="preserve">COMMISSION Meeting/Transmittal letter for Chair 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28617A" w:rsidRDefault="00E33CFD" w:rsidP="006F4966">
            <w:pPr>
              <w:spacing w:before="0"/>
              <w:rPr>
                <w:rFonts w:ascii="Arial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2/2</w:t>
            </w: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7645" w:type="dxa"/>
            <w:vAlign w:val="center"/>
          </w:tcPr>
          <w:p w:rsidR="00E33CFD" w:rsidRPr="0028617A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DA4D3C">
              <w:rPr>
                <w:rFonts w:ascii="Arial" w:eastAsia="Times New Roman" w:hAnsi="Arial" w:cs="Arial"/>
              </w:rPr>
              <w:t>Black and white version approved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</w:rPr>
              <w:lastRenderedPageBreak/>
              <w:t>2/28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Postage due to mail house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</w:rPr>
              <w:t>2/28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 deadline for Carolyn to upload file for printer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3/</w:t>
            </w: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hAnsi="Arial" w:cs="Arial"/>
              </w:rPr>
              <w:t>Full booklet print proof delivered by 2pm (in office)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3/</w:t>
            </w:r>
            <w:r w:rsidR="00434CE6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Alt text due to Carolyn for web version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3/</w:t>
            </w: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Finalize delivery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3/</w:t>
            </w:r>
            <w:r w:rsidR="00434CE6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Printer delivers report to mail house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  <w:bCs w:val="0"/>
              </w:rPr>
            </w:pPr>
            <w:r w:rsidRPr="00DA4D3C">
              <w:rPr>
                <w:rFonts w:ascii="Arial" w:eastAsia="Times New Roman" w:hAnsi="Arial" w:cs="Arial"/>
              </w:rPr>
              <w:t>3/1</w:t>
            </w: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Final 508 remediated files ready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3/1</w:t>
            </w: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Printer delivers remaining reports to MACPAC</w:t>
            </w:r>
          </w:p>
        </w:tc>
      </w:tr>
      <w:tr w:rsidR="00E33CFD" w:rsidRPr="00DA4D3C" w:rsidTr="006F4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3/1</w:t>
            </w: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All content put in system in private mode/Constant Contact e-blast readied and approved</w:t>
            </w:r>
          </w:p>
        </w:tc>
      </w:tr>
      <w:tr w:rsidR="00E33CFD" w:rsidRPr="00DA4D3C" w:rsidTr="006F4966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33CFD" w:rsidRPr="00DA4D3C" w:rsidRDefault="00E33CFD" w:rsidP="006F4966">
            <w:pPr>
              <w:spacing w:before="0"/>
              <w:rPr>
                <w:rFonts w:ascii="Arial" w:eastAsia="Times New Roman" w:hAnsi="Arial" w:cs="Arial"/>
                <w:b w:val="0"/>
              </w:rPr>
            </w:pPr>
            <w:r w:rsidRPr="00DA4D3C">
              <w:rPr>
                <w:rFonts w:ascii="Arial" w:eastAsia="Times New Roman" w:hAnsi="Arial" w:cs="Arial"/>
              </w:rPr>
              <w:t>3/1</w:t>
            </w: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7645" w:type="dxa"/>
            <w:vAlign w:val="center"/>
          </w:tcPr>
          <w:p w:rsidR="00E33CFD" w:rsidRPr="00DA4D3C" w:rsidRDefault="00E33CFD" w:rsidP="006F496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DA4D3C">
              <w:rPr>
                <w:rFonts w:ascii="Arial" w:eastAsia="Times New Roman" w:hAnsi="Arial" w:cs="Arial"/>
              </w:rPr>
              <w:t>March report released</w:t>
            </w:r>
            <w:r>
              <w:rPr>
                <w:rFonts w:ascii="Arial" w:eastAsia="Times New Roman" w:hAnsi="Arial" w:cs="Arial"/>
              </w:rPr>
              <w:t xml:space="preserve"> and hand delivered </w:t>
            </w:r>
          </w:p>
        </w:tc>
      </w:tr>
    </w:tbl>
    <w:p w:rsidR="008E1B79" w:rsidRPr="00DA4D3C" w:rsidRDefault="008E1B79" w:rsidP="008E1B79">
      <w:pPr>
        <w:rPr>
          <w:rFonts w:ascii="Arial" w:hAnsi="Arial" w:cs="Arial"/>
        </w:rPr>
      </w:pPr>
    </w:p>
    <w:p w:rsidR="008E1B79" w:rsidRPr="00DA4D3C" w:rsidRDefault="008E1B79" w:rsidP="008E1B79">
      <w:pPr>
        <w:rPr>
          <w:rFonts w:ascii="Arial" w:hAnsi="Arial" w:cs="Arial"/>
        </w:rPr>
      </w:pPr>
    </w:p>
    <w:p w:rsidR="008E1B79" w:rsidRPr="00DA4D3C" w:rsidRDefault="008E1B79" w:rsidP="008E1B79">
      <w:pPr>
        <w:rPr>
          <w:rFonts w:ascii="Arial" w:hAnsi="Arial" w:cs="Arial"/>
        </w:rPr>
      </w:pPr>
    </w:p>
    <w:p w:rsidR="00A4255F" w:rsidRDefault="00A4255F"/>
    <w:sectPr w:rsidR="00A4255F" w:rsidSect="00A321EB">
      <w:headerReference w:type="even" r:id="rId6"/>
      <w:footerReference w:type="default" r:id="rId7"/>
      <w:endnotePr>
        <w:numFmt w:val="decimal"/>
      </w:endnotePr>
      <w:pgSz w:w="12240" w:h="15840"/>
      <w:pgMar w:top="988" w:right="1080" w:bottom="1170" w:left="1080" w:header="432" w:footer="288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A62" w:rsidRDefault="00F65A62">
      <w:pPr>
        <w:spacing w:before="0"/>
      </w:pPr>
      <w:r>
        <w:separator/>
      </w:r>
    </w:p>
  </w:endnote>
  <w:endnote w:type="continuationSeparator" w:id="0">
    <w:p w:rsidR="00F65A62" w:rsidRDefault="00F65A6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Regular">
    <w:altName w:val="Arial"/>
    <w:charset w:val="00"/>
    <w:family w:val="auto"/>
    <w:pitch w:val="variable"/>
    <w:sig w:usb0="E00002FF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Black">
    <w:altName w:val="Arial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2494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480B" w:rsidRDefault="004536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3992" w:rsidRPr="004E480B" w:rsidRDefault="00F65A62" w:rsidP="004E480B">
    <w:pPr>
      <w:pStyle w:val="Footer"/>
      <w:rPr>
        <w:rStyle w:val="Hyperlin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A62" w:rsidRDefault="00F65A62">
      <w:pPr>
        <w:spacing w:before="0"/>
      </w:pPr>
      <w:r>
        <w:separator/>
      </w:r>
    </w:p>
  </w:footnote>
  <w:footnote w:type="continuationSeparator" w:id="0">
    <w:p w:rsidR="00F65A62" w:rsidRDefault="00F65A6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992" w:rsidRDefault="00453600">
    <w:pPr>
      <w:pStyle w:val="Header"/>
    </w:pPr>
    <w:r>
      <w:rPr>
        <w:noProof/>
      </w:rPr>
      <w:drawing>
        <wp:inline distT="0" distB="0" distL="0" distR="0" wp14:anchorId="6D83ACAD" wp14:editId="6F844D19">
          <wp:extent cx="3962400" cy="508000"/>
          <wp:effectExtent l="0" t="0" r="0" b="0"/>
          <wp:docPr id="1" name="Picture 1" descr="Macintosh HD:Users:forumone:Downloads:MACPA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forumone:Downloads:MACPAC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79"/>
    <w:rsid w:val="00043B70"/>
    <w:rsid w:val="000969B6"/>
    <w:rsid w:val="000B6E89"/>
    <w:rsid w:val="000D586F"/>
    <w:rsid w:val="001F21D7"/>
    <w:rsid w:val="00221673"/>
    <w:rsid w:val="0028617A"/>
    <w:rsid w:val="0034542B"/>
    <w:rsid w:val="003B50C0"/>
    <w:rsid w:val="003D0760"/>
    <w:rsid w:val="00434CE6"/>
    <w:rsid w:val="00445801"/>
    <w:rsid w:val="00453600"/>
    <w:rsid w:val="004800A3"/>
    <w:rsid w:val="00482548"/>
    <w:rsid w:val="00497FEC"/>
    <w:rsid w:val="00512EFC"/>
    <w:rsid w:val="00534EF9"/>
    <w:rsid w:val="00546563"/>
    <w:rsid w:val="00546C5A"/>
    <w:rsid w:val="00571F7B"/>
    <w:rsid w:val="005B413C"/>
    <w:rsid w:val="006F4966"/>
    <w:rsid w:val="00706A6D"/>
    <w:rsid w:val="008028C2"/>
    <w:rsid w:val="0082338C"/>
    <w:rsid w:val="00846695"/>
    <w:rsid w:val="008B5FEC"/>
    <w:rsid w:val="008D257D"/>
    <w:rsid w:val="008E1B79"/>
    <w:rsid w:val="0093243B"/>
    <w:rsid w:val="009F2DDE"/>
    <w:rsid w:val="00A4255F"/>
    <w:rsid w:val="00A50750"/>
    <w:rsid w:val="00A97C53"/>
    <w:rsid w:val="00B84B67"/>
    <w:rsid w:val="00BA2270"/>
    <w:rsid w:val="00BE0CD3"/>
    <w:rsid w:val="00C01E54"/>
    <w:rsid w:val="00C3108C"/>
    <w:rsid w:val="00C84396"/>
    <w:rsid w:val="00CA2187"/>
    <w:rsid w:val="00CC0B69"/>
    <w:rsid w:val="00D35AC4"/>
    <w:rsid w:val="00D539DA"/>
    <w:rsid w:val="00E04789"/>
    <w:rsid w:val="00E33CFD"/>
    <w:rsid w:val="00F23632"/>
    <w:rsid w:val="00F65A62"/>
    <w:rsid w:val="00F66137"/>
    <w:rsid w:val="00F7399E"/>
    <w:rsid w:val="00FD02ED"/>
    <w:rsid w:val="00FF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CBC6F0-2024-41C9-99E6-C210ED51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8E1B79"/>
    <w:pPr>
      <w:spacing w:before="120" w:after="0" w:line="240" w:lineRule="auto"/>
    </w:pPr>
    <w:rPr>
      <w:rFonts w:ascii="Roboto Regular" w:eastAsia="MS Mincho" w:hAnsi="Roboto Regular" w:cs="Times New Roman"/>
      <w:color w:val="40434B"/>
      <w:sz w:val="21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3"/>
    <w:qFormat/>
    <w:rsid w:val="008E1B79"/>
    <w:pPr>
      <w:keepNext/>
      <w:keepLines/>
      <w:spacing w:before="360" w:after="180"/>
      <w:outlineLvl w:val="0"/>
    </w:pPr>
    <w:rPr>
      <w:rFonts w:ascii="Roboto Black" w:eastAsia="MS Gothic" w:hAnsi="Roboto Black" w:cstheme="majorBidi"/>
      <w:bCs/>
      <w:color w:val="008170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8E1B79"/>
    <w:rPr>
      <w:rFonts w:ascii="Roboto Black" w:eastAsia="MS Gothic" w:hAnsi="Roboto Black" w:cstheme="majorBidi"/>
      <w:bCs/>
      <w:color w:val="008170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8E1B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B79"/>
    <w:rPr>
      <w:rFonts w:ascii="Roboto Regular" w:eastAsia="MS Mincho" w:hAnsi="Roboto Regular" w:cs="Times New Roman"/>
      <w:color w:val="40434B"/>
      <w:sz w:val="21"/>
      <w:szCs w:val="24"/>
    </w:rPr>
  </w:style>
  <w:style w:type="paragraph" w:styleId="Footer">
    <w:name w:val="footer"/>
    <w:basedOn w:val="Normal"/>
    <w:link w:val="FooterChar"/>
    <w:uiPriority w:val="99"/>
    <w:unhideWhenUsed/>
    <w:rsid w:val="008E1B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B79"/>
    <w:rPr>
      <w:rFonts w:ascii="Roboto Regular" w:eastAsia="MS Mincho" w:hAnsi="Roboto Regular" w:cs="Times New Roman"/>
      <w:color w:val="40434B"/>
      <w:sz w:val="21"/>
      <w:szCs w:val="24"/>
    </w:rPr>
  </w:style>
  <w:style w:type="character" w:styleId="Hyperlink">
    <w:name w:val="Hyperlink"/>
    <w:uiPriority w:val="10"/>
    <w:qFormat/>
    <w:rsid w:val="008E1B79"/>
    <w:rPr>
      <w:rFonts w:ascii="Roboto Regular" w:hAnsi="Roboto Regular"/>
      <w:b w:val="0"/>
      <w:i w:val="0"/>
      <w:color w:val="5CA1BE"/>
      <w:sz w:val="21"/>
      <w:u w:val="none"/>
    </w:rPr>
  </w:style>
  <w:style w:type="table" w:styleId="PlainTable1">
    <w:name w:val="Plain Table 1"/>
    <w:basedOn w:val="TableNormal"/>
    <w:uiPriority w:val="41"/>
    <w:rsid w:val="008E1B79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2</cp:revision>
  <dcterms:created xsi:type="dcterms:W3CDTF">2024-12-11T18:16:00Z</dcterms:created>
  <dcterms:modified xsi:type="dcterms:W3CDTF">2024-12-11T18:16:00Z</dcterms:modified>
</cp:coreProperties>
</file>