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EC4C66" w14:textId="77777777" w:rsidR="00C768F4" w:rsidRDefault="00C768F4" w:rsidP="0093791E">
      <w:pPr>
        <w:pStyle w:val="Heading1"/>
      </w:pPr>
      <w:bookmarkStart w:id="0" w:name="_GoBack"/>
      <w:bookmarkEnd w:id="0"/>
      <w:r w:rsidRPr="00B87BE8">
        <w:t>EVALUATION FORM</w:t>
      </w:r>
    </w:p>
    <w:p w14:paraId="643BD106" w14:textId="32D72603" w:rsidR="00AA6BAC" w:rsidRPr="00A13538" w:rsidRDefault="00AA6BAC" w:rsidP="0093791E">
      <w:pPr>
        <w:pStyle w:val="Heading2"/>
      </w:pPr>
      <w:r w:rsidRPr="00A13538">
        <w:t xml:space="preserve">Name of employee: </w:t>
      </w:r>
      <w:r w:rsidRPr="00A13538">
        <w:tab/>
      </w:r>
      <w:r w:rsidR="0019778D">
        <w:t>Caroline Broder</w:t>
      </w:r>
    </w:p>
    <w:p w14:paraId="65CEC990" w14:textId="6A72142C" w:rsidR="00AA6BAC" w:rsidRDefault="00AA6BAC" w:rsidP="0093791E">
      <w:pPr>
        <w:pStyle w:val="Heading2"/>
      </w:pPr>
      <w:r w:rsidRPr="00A13538">
        <w:t xml:space="preserve">Date of evaluation: </w:t>
      </w:r>
      <w:r w:rsidRPr="00A13538">
        <w:tab/>
      </w:r>
      <w:r w:rsidR="00257088">
        <w:t>September 27</w:t>
      </w:r>
      <w:r w:rsidR="00556BC0">
        <w:t>, 202</w:t>
      </w:r>
      <w:r w:rsidR="00257088">
        <w:t>4</w:t>
      </w:r>
    </w:p>
    <w:p w14:paraId="49179937" w14:textId="77777777" w:rsidR="00AA6BAC" w:rsidRPr="00A13538" w:rsidRDefault="00AA6BAC" w:rsidP="0093791E">
      <w:pPr>
        <w:pStyle w:val="Heading2"/>
      </w:pPr>
      <w:r w:rsidRPr="00A13538">
        <w:t>TO BE COMPLETED BY THE SUPERVISOR:</w:t>
      </w:r>
    </w:p>
    <w:p w14:paraId="295DAF25" w14:textId="193C659D" w:rsidR="00AA6BAC" w:rsidRPr="00A13538" w:rsidRDefault="00AA6BAC" w:rsidP="00AA6BAC">
      <w:pPr>
        <w:pStyle w:val="Normal-Condensed"/>
      </w:pPr>
    </w:p>
    <w:p w14:paraId="0A14E1F5" w14:textId="29DD09DE" w:rsidR="00AA6BAC" w:rsidRPr="00404E66" w:rsidRDefault="00AA6BAC" w:rsidP="000D0F45">
      <w:pPr>
        <w:pStyle w:val="Normal-Condensed"/>
        <w:numPr>
          <w:ilvl w:val="0"/>
          <w:numId w:val="30"/>
        </w:numPr>
        <w:spacing w:after="0"/>
        <w:rPr>
          <w:color w:val="auto"/>
        </w:rPr>
      </w:pPr>
      <w:r w:rsidRPr="00404E66">
        <w:rPr>
          <w:color w:val="auto"/>
        </w:rPr>
        <w:t>How has the employee performed in relation to the specific responsibilities identified in his/her job description since the last performance appraisal meeting?</w:t>
      </w:r>
    </w:p>
    <w:p w14:paraId="25408496" w14:textId="34AE964A" w:rsidR="0071262E" w:rsidRDefault="0071262E" w:rsidP="00DE2DE0">
      <w:pPr>
        <w:pStyle w:val="Normal-Condensed"/>
        <w:spacing w:after="0"/>
        <w:rPr>
          <w:color w:val="auto"/>
        </w:rPr>
      </w:pPr>
    </w:p>
    <w:p w14:paraId="45899A45" w14:textId="68C1D97F" w:rsidR="00892650" w:rsidRDefault="00892650" w:rsidP="00DE2DE0">
      <w:pPr>
        <w:pStyle w:val="Normal-Condensed"/>
        <w:spacing w:after="0"/>
        <w:rPr>
          <w:color w:val="auto"/>
        </w:rPr>
      </w:pPr>
      <w:r>
        <w:rPr>
          <w:color w:val="auto"/>
        </w:rPr>
        <w:t>Caroline always accomplishes the tasks for which she is responsible in a timely, competent manner without issue.  For example, she leads the communications team through the steps to prepare the public for a Commission meeting, post social media updates, and handles the transcript and meeting summary.  She also establishes timelines and processes to ensure our annual reports to Congress meet statutory deadlines by developing tools for policy analysts and contracting with an editor, among other activities.</w:t>
      </w:r>
    </w:p>
    <w:p w14:paraId="49A59A98" w14:textId="71289228" w:rsidR="00892650" w:rsidRDefault="00892650" w:rsidP="00DE2DE0">
      <w:pPr>
        <w:pStyle w:val="Normal-Condensed"/>
        <w:spacing w:after="0"/>
        <w:rPr>
          <w:color w:val="auto"/>
        </w:rPr>
      </w:pPr>
    </w:p>
    <w:p w14:paraId="3C7BF9AC" w14:textId="4C64D1BE" w:rsidR="00892650" w:rsidRDefault="00892650" w:rsidP="00DE2DE0">
      <w:pPr>
        <w:pStyle w:val="Normal-Condensed"/>
        <w:spacing w:after="0"/>
        <w:rPr>
          <w:color w:val="auto"/>
        </w:rPr>
      </w:pPr>
      <w:r>
        <w:rPr>
          <w:color w:val="auto"/>
        </w:rPr>
        <w:t xml:space="preserve">This year, Caroline finished her work on the website rollout.  She managed the vendor work and transitioned between websites seamlessly.  There were little to no issues identified on the new site, and several external stakeholders recognized the improvements in navigation, appearance, and usability. </w:t>
      </w:r>
    </w:p>
    <w:p w14:paraId="1002F6BE" w14:textId="5CC0A3C0" w:rsidR="00892650" w:rsidRDefault="00892650" w:rsidP="00DE2DE0">
      <w:pPr>
        <w:pStyle w:val="Normal-Condensed"/>
        <w:spacing w:after="0"/>
        <w:rPr>
          <w:color w:val="auto"/>
        </w:rPr>
      </w:pPr>
    </w:p>
    <w:p w14:paraId="734F7273" w14:textId="5D58E9BD" w:rsidR="00DC60FD" w:rsidRPr="00F80C79" w:rsidRDefault="00892650" w:rsidP="00DE2DE0">
      <w:pPr>
        <w:pStyle w:val="Normal-Condensed"/>
        <w:spacing w:after="0"/>
        <w:rPr>
          <w:color w:val="auto"/>
        </w:rPr>
      </w:pPr>
      <w:r>
        <w:rPr>
          <w:color w:val="auto"/>
        </w:rPr>
        <w:t>I appreciate Caroline’s willingness to take on new initiatives and consider changes to MACPAC’s traditional approach to publications.</w:t>
      </w:r>
      <w:r w:rsidR="009B572E">
        <w:rPr>
          <w:color w:val="auto"/>
        </w:rPr>
        <w:t xml:space="preserve">  She took lead roles in developing communications to MACPAC alumni (a new effort to expand organizational reach), creating new collateral to describe MACPAC’s analytic agenda, and reconsidering the types of publications MACPAC issues.  She has also diligently explored options for the agency to consider to make publications more accessible to individuals with intellectual and developmental disabilities.  Her commitment to diversity, equity, inclusion, and accessibility is also reflected in modifications that we made to public meeting notifications by soliciting reasonable accommodation requests in our public announcements.  Caroline is extremely receptive to new ideas and follows through independently while providing me with updates when appropriate.</w:t>
      </w:r>
    </w:p>
    <w:p w14:paraId="21179395" w14:textId="0AFD64D7" w:rsidR="00AA6BAC" w:rsidRPr="00800F0E" w:rsidRDefault="00AA6BAC" w:rsidP="000D0F45">
      <w:pPr>
        <w:spacing w:after="0"/>
        <w:rPr>
          <w:rFonts w:ascii="Roboto" w:hAnsi="Roboto"/>
          <w:szCs w:val="21"/>
        </w:rPr>
      </w:pPr>
    </w:p>
    <w:p w14:paraId="20858B4E" w14:textId="6834DC7F" w:rsidR="00AA6BAC" w:rsidRPr="0029393C" w:rsidRDefault="00AA6BAC" w:rsidP="000D0F45">
      <w:pPr>
        <w:pStyle w:val="Normal-Condensed"/>
        <w:numPr>
          <w:ilvl w:val="0"/>
          <w:numId w:val="30"/>
        </w:numPr>
        <w:spacing w:after="0"/>
        <w:rPr>
          <w:color w:val="auto"/>
        </w:rPr>
      </w:pPr>
      <w:r w:rsidRPr="0029393C">
        <w:rPr>
          <w:color w:val="auto"/>
        </w:rPr>
        <w:t>What specific areas warrant attention for improved performance by the employee at this time?</w:t>
      </w:r>
    </w:p>
    <w:p w14:paraId="4EFBD47E" w14:textId="2E13D63E" w:rsidR="00F80C79" w:rsidRPr="0029393C" w:rsidRDefault="00F80C79" w:rsidP="00F80C79">
      <w:pPr>
        <w:pStyle w:val="Normal-Condensed"/>
        <w:spacing w:after="0"/>
        <w:rPr>
          <w:color w:val="auto"/>
        </w:rPr>
      </w:pPr>
    </w:p>
    <w:p w14:paraId="497688CA" w14:textId="72A5C252" w:rsidR="00587D6B" w:rsidRDefault="00587D6B" w:rsidP="00F80C79">
      <w:pPr>
        <w:pStyle w:val="Bullets"/>
        <w:numPr>
          <w:ilvl w:val="0"/>
          <w:numId w:val="0"/>
        </w:numPr>
        <w:rPr>
          <w:color w:val="auto"/>
        </w:rPr>
      </w:pPr>
      <w:r>
        <w:rPr>
          <w:color w:val="auto"/>
        </w:rPr>
        <w:t>Caroline has expressed an intention to invest in and grow the members of her communications team, and I would like to work with her on that activity to ensure that we can extend Carolyn and Melanie’s tenure with MACPAC.</w:t>
      </w:r>
    </w:p>
    <w:p w14:paraId="10E6DE9A" w14:textId="77777777" w:rsidR="00587D6B" w:rsidRDefault="00587D6B" w:rsidP="00F80C79">
      <w:pPr>
        <w:pStyle w:val="Bullets"/>
        <w:numPr>
          <w:ilvl w:val="0"/>
          <w:numId w:val="0"/>
        </w:numPr>
        <w:rPr>
          <w:color w:val="auto"/>
        </w:rPr>
      </w:pPr>
    </w:p>
    <w:p w14:paraId="4A0ED4A6" w14:textId="42ED1501" w:rsidR="00F80C79" w:rsidRPr="0029393C" w:rsidRDefault="00542027" w:rsidP="00F80C79">
      <w:pPr>
        <w:pStyle w:val="Bullets"/>
        <w:numPr>
          <w:ilvl w:val="0"/>
          <w:numId w:val="0"/>
        </w:numPr>
        <w:rPr>
          <w:rFonts w:ascii="Roboto" w:hAnsi="Roboto"/>
          <w:color w:val="auto"/>
          <w:szCs w:val="21"/>
        </w:rPr>
      </w:pPr>
      <w:r>
        <w:rPr>
          <w:color w:val="auto"/>
        </w:rPr>
        <w:t xml:space="preserve">I would also like to partner with Caroline to work on efforts to </w:t>
      </w:r>
      <w:r w:rsidR="00E04618">
        <w:rPr>
          <w:color w:val="auto"/>
        </w:rPr>
        <w:t>expand</w:t>
      </w:r>
      <w:r>
        <w:rPr>
          <w:color w:val="auto"/>
        </w:rPr>
        <w:t xml:space="preserve"> </w:t>
      </w:r>
      <w:r w:rsidR="00E04618">
        <w:rPr>
          <w:color w:val="auto"/>
        </w:rPr>
        <w:t xml:space="preserve">the reach of </w:t>
      </w:r>
      <w:r>
        <w:rPr>
          <w:color w:val="auto"/>
        </w:rPr>
        <w:t xml:space="preserve">MACPAC’s research and analyses </w:t>
      </w:r>
      <w:r w:rsidR="00E04618">
        <w:rPr>
          <w:color w:val="auto"/>
        </w:rPr>
        <w:t>to</w:t>
      </w:r>
      <w:r>
        <w:rPr>
          <w:color w:val="auto"/>
        </w:rPr>
        <w:t xml:space="preserve"> Medicaid agencies and policy makers at the state level.  </w:t>
      </w:r>
      <w:r w:rsidR="00E04618">
        <w:rPr>
          <w:color w:val="auto"/>
        </w:rPr>
        <w:t>In the stakeholder interviews conducted during our strategic planning process, we received feedback that MACPAC’s reputation was well-established in DC policy circles.  However, there is an opportunity to grow our audience with state policy and operational leaders, which is particularly relevant now that MACPAC formulates recommendations to states.  To have these recommendations result in programmatic change, we need to ensure that our message lands with our intended target.</w:t>
      </w:r>
    </w:p>
    <w:p w14:paraId="7EDD755C" w14:textId="4B9006C9" w:rsidR="000D0F45" w:rsidRPr="003D5BC6" w:rsidRDefault="00800F0E" w:rsidP="003D5BC6">
      <w:pPr>
        <w:pStyle w:val="Bullets"/>
        <w:numPr>
          <w:ilvl w:val="0"/>
          <w:numId w:val="0"/>
        </w:numPr>
        <w:rPr>
          <w:rFonts w:ascii="Roboto" w:hAnsi="Roboto"/>
          <w:color w:val="auto"/>
          <w:szCs w:val="21"/>
        </w:rPr>
      </w:pPr>
      <w:r w:rsidRPr="00800F0E">
        <w:rPr>
          <w:rFonts w:ascii="Roboto" w:hAnsi="Roboto" w:cs="Arial"/>
          <w:color w:val="auto"/>
          <w:szCs w:val="21"/>
        </w:rPr>
        <w:t> </w:t>
      </w:r>
    </w:p>
    <w:p w14:paraId="141E7A4A" w14:textId="77777777" w:rsidR="00AA6BAC" w:rsidRPr="0029393C" w:rsidRDefault="00AA6BAC" w:rsidP="000D0F45">
      <w:pPr>
        <w:pStyle w:val="Normal-Condensed"/>
        <w:numPr>
          <w:ilvl w:val="0"/>
          <w:numId w:val="30"/>
        </w:numPr>
        <w:spacing w:after="0"/>
        <w:rPr>
          <w:color w:val="auto"/>
        </w:rPr>
      </w:pPr>
      <w:r w:rsidRPr="0029393C">
        <w:rPr>
          <w:color w:val="auto"/>
        </w:rPr>
        <w:t>Any additional comments on activities carried out by the employee outside of his/her job description?</w:t>
      </w:r>
    </w:p>
    <w:p w14:paraId="32F5E3FD" w14:textId="77777777" w:rsidR="00C12988" w:rsidRPr="0029393C" w:rsidRDefault="00C12988" w:rsidP="000D0F45">
      <w:pPr>
        <w:spacing w:after="0"/>
        <w:rPr>
          <w:color w:val="auto"/>
        </w:rPr>
      </w:pPr>
    </w:p>
    <w:p w14:paraId="75DD00B0" w14:textId="4374903D" w:rsidR="00B94CC7" w:rsidRPr="0029393C" w:rsidRDefault="00027894" w:rsidP="000D0F45">
      <w:pPr>
        <w:spacing w:after="0"/>
        <w:rPr>
          <w:color w:val="auto"/>
        </w:rPr>
      </w:pPr>
      <w:r>
        <w:rPr>
          <w:color w:val="auto"/>
        </w:rPr>
        <w:lastRenderedPageBreak/>
        <w:t>Caroline</w:t>
      </w:r>
      <w:r w:rsidR="00F861A7">
        <w:rPr>
          <w:color w:val="auto"/>
        </w:rPr>
        <w:t xml:space="preserve"> </w:t>
      </w:r>
      <w:r w:rsidR="00C94B48">
        <w:rPr>
          <w:color w:val="auto"/>
        </w:rPr>
        <w:t>continues to</w:t>
      </w:r>
      <w:r w:rsidR="00F861A7">
        <w:rPr>
          <w:color w:val="auto"/>
        </w:rPr>
        <w:t xml:space="preserve"> serve as </w:t>
      </w:r>
      <w:r w:rsidR="00C94B48">
        <w:rPr>
          <w:color w:val="auto"/>
        </w:rPr>
        <w:t xml:space="preserve">one of the key </w:t>
      </w:r>
      <w:r w:rsidR="00F861A7">
        <w:rPr>
          <w:color w:val="auto"/>
        </w:rPr>
        <w:t>executive sponsor</w:t>
      </w:r>
      <w:r w:rsidR="00C94B48">
        <w:rPr>
          <w:color w:val="auto"/>
        </w:rPr>
        <w:t>s</w:t>
      </w:r>
      <w:r w:rsidR="00F861A7">
        <w:rPr>
          <w:color w:val="auto"/>
        </w:rPr>
        <w:t xml:space="preserve"> of the Creating Connections team, and I appreciate her leadership and volunteerism.</w:t>
      </w:r>
      <w:r w:rsidR="00B03F3E">
        <w:rPr>
          <w:color w:val="auto"/>
        </w:rPr>
        <w:t xml:space="preserve">  </w:t>
      </w:r>
      <w:r w:rsidR="009B5C13">
        <w:rPr>
          <w:color w:val="auto"/>
        </w:rPr>
        <w:t xml:space="preserve">She’s a great thought partner and team mate to MACPAC’s leadership team and I value her </w:t>
      </w:r>
      <w:r w:rsidR="00E04618">
        <w:rPr>
          <w:color w:val="auto"/>
        </w:rPr>
        <w:t>contributions to our work.</w:t>
      </w:r>
    </w:p>
    <w:p w14:paraId="70462E90" w14:textId="4365AE83" w:rsidR="006202BD" w:rsidRPr="0029393C" w:rsidRDefault="006202BD" w:rsidP="000D0F45">
      <w:pPr>
        <w:spacing w:after="0"/>
        <w:rPr>
          <w:color w:val="auto"/>
        </w:rPr>
      </w:pPr>
    </w:p>
    <w:p w14:paraId="4F7547AB" w14:textId="77777777" w:rsidR="00A14865" w:rsidRPr="0029393C" w:rsidRDefault="00A14865" w:rsidP="00AA6BAC">
      <w:pPr>
        <w:pStyle w:val="Normal-Condensed"/>
        <w:numPr>
          <w:ilvl w:val="0"/>
          <w:numId w:val="30"/>
        </w:numPr>
        <w:rPr>
          <w:color w:val="auto"/>
        </w:rPr>
      </w:pPr>
      <w:r w:rsidRPr="0029393C">
        <w:rPr>
          <w:color w:val="auto"/>
        </w:rPr>
        <w:t>Check the rating for this evaluation:</w:t>
      </w:r>
    </w:p>
    <w:p w14:paraId="614B409D" w14:textId="7EBD6F3D" w:rsidR="006202BD" w:rsidRPr="0029393C" w:rsidRDefault="00F861A7" w:rsidP="00F861A7">
      <w:pPr>
        <w:pStyle w:val="Normal-Condensed"/>
        <w:ind w:left="1080"/>
        <w:rPr>
          <w:color w:val="auto"/>
        </w:rPr>
      </w:pPr>
      <w:r w:rsidRPr="0029393C">
        <w:rPr>
          <w:color w:val="auto"/>
        </w:rPr>
        <w:t>√</w:t>
      </w:r>
      <w:r>
        <w:rPr>
          <w:color w:val="auto"/>
        </w:rPr>
        <w:t xml:space="preserve">   </w:t>
      </w:r>
      <w:r w:rsidR="00A14865" w:rsidRPr="0029393C">
        <w:rPr>
          <w:color w:val="auto"/>
        </w:rPr>
        <w:t>Exceeds job expectations</w:t>
      </w:r>
    </w:p>
    <w:p w14:paraId="1EFAAA8B" w14:textId="0BBE6936" w:rsidR="006202BD" w:rsidRPr="0029393C" w:rsidRDefault="00A14865" w:rsidP="00F861A7">
      <w:pPr>
        <w:pStyle w:val="Normal-Condensed"/>
        <w:numPr>
          <w:ilvl w:val="0"/>
          <w:numId w:val="42"/>
        </w:numPr>
        <w:rPr>
          <w:color w:val="auto"/>
        </w:rPr>
      </w:pPr>
      <w:r w:rsidRPr="0029393C">
        <w:rPr>
          <w:color w:val="auto"/>
        </w:rPr>
        <w:t>Meets job expectations</w:t>
      </w:r>
      <w:r w:rsidR="009130B3" w:rsidRPr="009130B3">
        <w:rPr>
          <w:noProof/>
        </w:rPr>
        <w:t xml:space="preserve"> </w:t>
      </w:r>
    </w:p>
    <w:p w14:paraId="116D525E" w14:textId="77777777" w:rsidR="00A14865" w:rsidRPr="0029393C" w:rsidRDefault="00A14865" w:rsidP="006202BD">
      <w:pPr>
        <w:pStyle w:val="Normal-Condensed"/>
        <w:numPr>
          <w:ilvl w:val="0"/>
          <w:numId w:val="33"/>
        </w:numPr>
        <w:rPr>
          <w:color w:val="auto"/>
        </w:rPr>
      </w:pPr>
      <w:r w:rsidRPr="0029393C">
        <w:rPr>
          <w:color w:val="auto"/>
        </w:rPr>
        <w:t>Does not meet job expectations</w:t>
      </w:r>
    </w:p>
    <w:p w14:paraId="29FD98A5" w14:textId="04A84324" w:rsidR="006202BD" w:rsidRDefault="006202BD" w:rsidP="00AA6BAC">
      <w:pPr>
        <w:pStyle w:val="Normal-Condensed"/>
      </w:pPr>
    </w:p>
    <w:p w14:paraId="00D5CA23" w14:textId="78922CC8" w:rsidR="00AA6BAC" w:rsidRPr="00A13538" w:rsidRDefault="00AA6BAC" w:rsidP="00AA6BAC">
      <w:pPr>
        <w:pStyle w:val="Normal-Condensed"/>
      </w:pPr>
      <w:r w:rsidRPr="00A13538">
        <w:t xml:space="preserve">Supervisor’s signature: </w:t>
      </w:r>
      <w:r w:rsidRPr="00A13538">
        <w:tab/>
        <w:t>_____</w:t>
      </w:r>
      <w:r w:rsidR="00892650">
        <w:t>__</w:t>
      </w:r>
      <w:r w:rsidRPr="00A13538">
        <w:t>____________________</w:t>
      </w:r>
    </w:p>
    <w:p w14:paraId="24B84C2D" w14:textId="566E22A5" w:rsidR="00AA6BAC" w:rsidRPr="00A13538" w:rsidRDefault="00AA6BAC" w:rsidP="00AA6BAC">
      <w:pPr>
        <w:pStyle w:val="Normal-Condensed"/>
      </w:pPr>
      <w:r>
        <w:t>Date:</w:t>
      </w:r>
      <w:r>
        <w:tab/>
      </w:r>
      <w:r>
        <w:tab/>
      </w:r>
      <w:r>
        <w:tab/>
      </w:r>
      <w:r>
        <w:tab/>
      </w:r>
      <w:r>
        <w:tab/>
      </w:r>
      <w:r w:rsidRPr="00A13538">
        <w:t>___________________________</w:t>
      </w:r>
    </w:p>
    <w:sectPr w:rsidR="00AA6BAC" w:rsidRPr="00A13538" w:rsidSect="00911837">
      <w:headerReference w:type="even" r:id="rId8"/>
      <w:headerReference w:type="default" r:id="rId9"/>
      <w:footerReference w:type="default" r:id="rId10"/>
      <w:headerReference w:type="first" r:id="rId11"/>
      <w:footerReference w:type="first" r:id="rId12"/>
      <w:pgSz w:w="12240" w:h="15840"/>
      <w:pgMar w:top="720" w:right="720" w:bottom="1440" w:left="720" w:header="720" w:footer="432"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887790" w14:textId="77777777" w:rsidR="00F9711A" w:rsidRDefault="00F9711A" w:rsidP="00F56409">
      <w:r>
        <w:separator/>
      </w:r>
    </w:p>
  </w:endnote>
  <w:endnote w:type="continuationSeparator" w:id="0">
    <w:p w14:paraId="7B1763CA" w14:textId="77777777" w:rsidR="00F9711A" w:rsidRDefault="00F9711A" w:rsidP="00F56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boto Regular">
    <w:altName w:val="Arial"/>
    <w:charset w:val="00"/>
    <w:family w:val="auto"/>
    <w:pitch w:val="variable"/>
    <w:sig w:usb0="E00002FF" w:usb1="5000205B" w:usb2="0000002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Roboto Medium">
    <w:altName w:val="Arial"/>
    <w:charset w:val="00"/>
    <w:family w:val="auto"/>
    <w:pitch w:val="variable"/>
    <w:sig w:usb0="E00002EF" w:usb1="5000205B" w:usb2="00000020" w:usb3="00000000" w:csb0="0000019F" w:csb1="00000000"/>
  </w:font>
  <w:font w:name="Roboto">
    <w:altName w:val="Arial"/>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143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3060"/>
      <w:gridCol w:w="2250"/>
    </w:tblGrid>
    <w:tr w:rsidR="00825112" w14:paraId="03CF3AF9" w14:textId="77777777" w:rsidTr="002C1B6D">
      <w:tc>
        <w:tcPr>
          <w:tcW w:w="6120" w:type="dxa"/>
        </w:tcPr>
        <w:p w14:paraId="24FDA29C" w14:textId="77777777" w:rsidR="00825112" w:rsidRDefault="00825112" w:rsidP="002C1B6D"/>
        <w:p w14:paraId="3153FD22" w14:textId="77777777" w:rsidR="00825112" w:rsidRDefault="00825112" w:rsidP="002C1B6D">
          <w:r w:rsidRPr="00546F60">
            <w:rPr>
              <w:noProof/>
            </w:rPr>
            <w:drawing>
              <wp:anchor distT="0" distB="0" distL="114300" distR="114300" simplePos="0" relativeHeight="251686912" behindDoc="0" locked="0" layoutInCell="1" allowOverlap="1" wp14:anchorId="2A23E919" wp14:editId="3EB22B7D">
                <wp:simplePos x="0" y="0"/>
                <wp:positionH relativeFrom="column">
                  <wp:posOffset>18415</wp:posOffset>
                </wp:positionH>
                <wp:positionV relativeFrom="paragraph">
                  <wp:posOffset>-109855</wp:posOffset>
                </wp:positionV>
                <wp:extent cx="236855" cy="57150"/>
                <wp:effectExtent l="0" t="0" r="0" b="0"/>
                <wp:wrapSquare wrapText="bothSides"/>
                <wp:docPr id="1" name="Picture 1" descr="Macintosh HD:Users:forumone:Downloads:d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do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855" cy="57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6F60">
            <w:t>Medicaid and CHIP Payment</w:t>
          </w:r>
          <w:r>
            <w:br/>
          </w:r>
          <w:r w:rsidRPr="00546F60">
            <w:t>and Access Commission</w:t>
          </w:r>
          <w:r>
            <w:br/>
          </w:r>
          <w:hyperlink r:id="rId2" w:history="1">
            <w:r w:rsidRPr="00F426F8">
              <w:rPr>
                <w:rStyle w:val="Hyperlink"/>
              </w:rPr>
              <w:t>www.macpac.gov</w:t>
            </w:r>
          </w:hyperlink>
        </w:p>
      </w:tc>
      <w:tc>
        <w:tcPr>
          <w:tcW w:w="3060" w:type="dxa"/>
        </w:tcPr>
        <w:p w14:paraId="7E22DF9C" w14:textId="77777777" w:rsidR="00825112" w:rsidRDefault="00825112" w:rsidP="002C1B6D">
          <w:r>
            <w:br/>
          </w:r>
        </w:p>
      </w:tc>
      <w:tc>
        <w:tcPr>
          <w:tcW w:w="2250" w:type="dxa"/>
        </w:tcPr>
        <w:p w14:paraId="1AE950D8" w14:textId="77777777" w:rsidR="00825112" w:rsidRPr="00A54B98" w:rsidRDefault="00825112" w:rsidP="002C1B6D">
          <w:pPr>
            <w:rPr>
              <w:color w:val="5CA1BE"/>
            </w:rPr>
          </w:pPr>
          <w:r>
            <w:br/>
          </w:r>
        </w:p>
      </w:tc>
    </w:tr>
  </w:tbl>
  <w:p w14:paraId="40162764" w14:textId="77777777" w:rsidR="00A63992" w:rsidRPr="00825112" w:rsidRDefault="00A63992" w:rsidP="00825112">
    <w:pPr>
      <w:pStyle w:val="Footer"/>
      <w:spacing w:after="0"/>
      <w:rPr>
        <w:rStyle w:val="Hyperlink"/>
        <w:color w:val="40434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143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3060"/>
      <w:gridCol w:w="2250"/>
    </w:tblGrid>
    <w:tr w:rsidR="00825112" w14:paraId="153759B1" w14:textId="77777777" w:rsidTr="002C1B6D">
      <w:tc>
        <w:tcPr>
          <w:tcW w:w="6120" w:type="dxa"/>
        </w:tcPr>
        <w:p w14:paraId="0A5AC885" w14:textId="77777777" w:rsidR="00825112" w:rsidRPr="009E030D" w:rsidRDefault="00825112" w:rsidP="002C1B6D">
          <w:pPr>
            <w:rPr>
              <w:rFonts w:ascii="Roboto" w:hAnsi="Roboto"/>
            </w:rPr>
          </w:pPr>
        </w:p>
        <w:p w14:paraId="57CB5D6C" w14:textId="77777777" w:rsidR="00825112" w:rsidRPr="009E030D" w:rsidRDefault="00825112" w:rsidP="009E030D">
          <w:r w:rsidRPr="009E030D">
            <w:rPr>
              <w:noProof/>
            </w:rPr>
            <w:drawing>
              <wp:anchor distT="0" distB="0" distL="114300" distR="114300" simplePos="0" relativeHeight="251684864" behindDoc="0" locked="0" layoutInCell="1" allowOverlap="1" wp14:anchorId="3E37BF54" wp14:editId="7BB3DBBE">
                <wp:simplePos x="0" y="0"/>
                <wp:positionH relativeFrom="column">
                  <wp:posOffset>18415</wp:posOffset>
                </wp:positionH>
                <wp:positionV relativeFrom="paragraph">
                  <wp:posOffset>-109855</wp:posOffset>
                </wp:positionV>
                <wp:extent cx="236855" cy="57150"/>
                <wp:effectExtent l="0" t="0" r="0" b="0"/>
                <wp:wrapSquare wrapText="bothSides"/>
                <wp:docPr id="4" name="Picture 4" descr="Macintosh HD:Users:forumone:Downloads:d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do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855" cy="57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E030D">
            <w:t>Medicaid and CHIP Payment</w:t>
          </w:r>
          <w:r w:rsidRPr="009E030D">
            <w:br/>
            <w:t>and Access Commission</w:t>
          </w:r>
        </w:p>
      </w:tc>
      <w:tc>
        <w:tcPr>
          <w:tcW w:w="3060" w:type="dxa"/>
        </w:tcPr>
        <w:p w14:paraId="2FCBE089" w14:textId="77777777" w:rsidR="00825112" w:rsidRPr="009E030D" w:rsidRDefault="00825112" w:rsidP="002C1B6D">
          <w:pPr>
            <w:rPr>
              <w:rFonts w:ascii="Roboto" w:hAnsi="Roboto"/>
            </w:rPr>
          </w:pPr>
          <w:r w:rsidRPr="009E030D">
            <w:rPr>
              <w:rFonts w:ascii="Roboto" w:hAnsi="Roboto"/>
            </w:rPr>
            <w:br/>
            <w:t>1800 M Street NW</w:t>
          </w:r>
          <w:r w:rsidRPr="009E030D">
            <w:rPr>
              <w:rFonts w:ascii="Roboto" w:hAnsi="Roboto"/>
            </w:rPr>
            <w:br/>
            <w:t>Suite 650 South</w:t>
          </w:r>
          <w:r w:rsidRPr="009E030D">
            <w:rPr>
              <w:rFonts w:ascii="Roboto" w:hAnsi="Roboto"/>
            </w:rPr>
            <w:br/>
            <w:t>Washington, DC 20036</w:t>
          </w:r>
        </w:p>
      </w:tc>
      <w:tc>
        <w:tcPr>
          <w:tcW w:w="2250" w:type="dxa"/>
        </w:tcPr>
        <w:p w14:paraId="3B71BB9D" w14:textId="77777777" w:rsidR="00825112" w:rsidRPr="009E030D" w:rsidRDefault="00825112" w:rsidP="002C1B6D">
          <w:pPr>
            <w:rPr>
              <w:rFonts w:ascii="Roboto" w:hAnsi="Roboto"/>
              <w:color w:val="5CA1BE"/>
            </w:rPr>
          </w:pPr>
          <w:r w:rsidRPr="009E030D">
            <w:rPr>
              <w:rFonts w:ascii="Roboto" w:hAnsi="Roboto"/>
            </w:rPr>
            <w:br/>
          </w:r>
          <w:hyperlink r:id="rId2" w:history="1">
            <w:r w:rsidRPr="009E030D">
              <w:rPr>
                <w:rStyle w:val="Hyperlink"/>
                <w:rFonts w:ascii="Roboto" w:hAnsi="Roboto"/>
              </w:rPr>
              <w:t>www.macpac.gov</w:t>
            </w:r>
          </w:hyperlink>
          <w:r w:rsidRPr="009E030D">
            <w:rPr>
              <w:rFonts w:ascii="Roboto" w:hAnsi="Roboto"/>
              <w:color w:val="5CA1BE"/>
            </w:rPr>
            <w:br/>
          </w:r>
          <w:r w:rsidRPr="009E030D">
            <w:rPr>
              <w:rFonts w:ascii="Roboto" w:hAnsi="Roboto"/>
            </w:rPr>
            <w:t xml:space="preserve">202-350-2000  </w:t>
          </w:r>
          <w:r w:rsidRPr="009E030D">
            <w:rPr>
              <w:rFonts w:ascii="Roboto" w:hAnsi="Roboto"/>
              <w:noProof/>
            </w:rPr>
            <w:drawing>
              <wp:inline distT="0" distB="0" distL="0" distR="0" wp14:anchorId="3E020D3F" wp14:editId="6FC30239">
                <wp:extent cx="102870" cy="102870"/>
                <wp:effectExtent l="0" t="0" r="0" b="0"/>
                <wp:docPr id="2" name="Picture 2" descr="Macintosh HD:Users:forumone:Downloads:ph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forumone:Downloads:phone.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2870" cy="102870"/>
                        </a:xfrm>
                        <a:prstGeom prst="rect">
                          <a:avLst/>
                        </a:prstGeom>
                        <a:noFill/>
                        <a:ln>
                          <a:noFill/>
                        </a:ln>
                      </pic:spPr>
                    </pic:pic>
                  </a:graphicData>
                </a:graphic>
              </wp:inline>
            </w:drawing>
          </w:r>
          <w:r w:rsidRPr="009E030D">
            <w:rPr>
              <w:rFonts w:ascii="Roboto" w:hAnsi="Roboto"/>
            </w:rPr>
            <w:br/>
            <w:t xml:space="preserve">202-273-2452  </w:t>
          </w:r>
          <w:r w:rsidRPr="009E030D">
            <w:rPr>
              <w:rFonts w:ascii="Roboto" w:hAnsi="Roboto"/>
              <w:noProof/>
            </w:rPr>
            <w:drawing>
              <wp:inline distT="0" distB="0" distL="0" distR="0" wp14:anchorId="27394AD5" wp14:editId="5BF88640">
                <wp:extent cx="113030" cy="113030"/>
                <wp:effectExtent l="0" t="0" r="0" b="0"/>
                <wp:docPr id="3" name="Picture 3" descr="Macintosh HD:Users:forumone:Downloads:fa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forumone:Downloads:fax.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030" cy="113030"/>
                        </a:xfrm>
                        <a:prstGeom prst="rect">
                          <a:avLst/>
                        </a:prstGeom>
                        <a:noFill/>
                        <a:ln>
                          <a:noFill/>
                        </a:ln>
                      </pic:spPr>
                    </pic:pic>
                  </a:graphicData>
                </a:graphic>
              </wp:inline>
            </w:drawing>
          </w:r>
        </w:p>
      </w:tc>
    </w:tr>
  </w:tbl>
  <w:p w14:paraId="0778A51C" w14:textId="77777777" w:rsidR="00825112" w:rsidRDefault="00825112" w:rsidP="00825112">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454A86" w14:textId="77777777" w:rsidR="00F9711A" w:rsidRDefault="00F9711A" w:rsidP="00F56409">
      <w:r>
        <w:separator/>
      </w:r>
    </w:p>
  </w:footnote>
  <w:footnote w:type="continuationSeparator" w:id="0">
    <w:p w14:paraId="1C8B4EF5" w14:textId="77777777" w:rsidR="00F9711A" w:rsidRDefault="00F9711A" w:rsidP="00F56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7E3F1" w14:textId="77777777" w:rsidR="00A63992" w:rsidRDefault="00A63992">
    <w:pPr>
      <w:pStyle w:val="Header"/>
    </w:pPr>
    <w:r>
      <w:rPr>
        <w:noProof/>
      </w:rPr>
      <w:drawing>
        <wp:inline distT="0" distB="0" distL="0" distR="0" wp14:anchorId="03EDD9EA" wp14:editId="56CDA446">
          <wp:extent cx="3962400" cy="508000"/>
          <wp:effectExtent l="0" t="0" r="0" b="0"/>
          <wp:docPr id="23" name="Picture 23" descr="Macintosh HD:Users:forumone:Downloads:MACPAC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MACPAC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50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16F1" w14:textId="77777777" w:rsidR="00F33627" w:rsidRDefault="00F33627" w:rsidP="00F33627">
    <w:pPr>
      <w:pStyle w:val="Header"/>
      <w:framePr w:wrap="around" w:vAnchor="text" w:hAnchor="page" w:x="11387" w:y="1"/>
      <w:rPr>
        <w:rStyle w:val="PageNumber"/>
      </w:rPr>
    </w:pPr>
    <w:r>
      <w:rPr>
        <w:rStyle w:val="PageNumber"/>
      </w:rPr>
      <w:fldChar w:fldCharType="begin"/>
    </w:r>
    <w:r>
      <w:rPr>
        <w:rStyle w:val="PageNumber"/>
      </w:rPr>
      <w:instrText xml:space="preserve">PAGE  </w:instrText>
    </w:r>
    <w:r>
      <w:rPr>
        <w:rStyle w:val="PageNumber"/>
      </w:rPr>
      <w:fldChar w:fldCharType="separate"/>
    </w:r>
    <w:r w:rsidR="006202BD">
      <w:rPr>
        <w:rStyle w:val="PageNumber"/>
        <w:noProof/>
      </w:rPr>
      <w:t>2</w:t>
    </w:r>
    <w:r>
      <w:rPr>
        <w:rStyle w:val="PageNumber"/>
      </w:rPr>
      <w:fldChar w:fldCharType="end"/>
    </w:r>
  </w:p>
  <w:p w14:paraId="2E7ED459" w14:textId="77777777" w:rsidR="00F33627" w:rsidRDefault="00F33627">
    <w:pPr>
      <w:pStyle w:val="Header"/>
    </w:pP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8"/>
      <w:gridCol w:w="3014"/>
    </w:tblGrid>
    <w:tr w:rsidR="00825112" w14:paraId="666EAC77" w14:textId="77777777" w:rsidTr="00911837">
      <w:tc>
        <w:tcPr>
          <w:tcW w:w="7920" w:type="dxa"/>
        </w:tcPr>
        <w:p w14:paraId="5BC4990D" w14:textId="77777777" w:rsidR="00825112" w:rsidRDefault="00135627" w:rsidP="00911837">
          <w:pPr>
            <w:pStyle w:val="Header"/>
            <w:spacing w:after="0"/>
          </w:pPr>
          <w:r>
            <w:rPr>
              <w:noProof/>
            </w:rPr>
            <w:drawing>
              <wp:anchor distT="0" distB="0" distL="114300" distR="114300" simplePos="0" relativeHeight="251687936" behindDoc="1" locked="0" layoutInCell="1" allowOverlap="1" wp14:anchorId="543B3838" wp14:editId="7EE8A610">
                <wp:simplePos x="0" y="0"/>
                <wp:positionH relativeFrom="column">
                  <wp:posOffset>-3175</wp:posOffset>
                </wp:positionH>
                <wp:positionV relativeFrom="paragraph">
                  <wp:posOffset>3175</wp:posOffset>
                </wp:positionV>
                <wp:extent cx="1958340" cy="512445"/>
                <wp:effectExtent l="0" t="0" r="3810" b="1905"/>
                <wp:wrapTopAndBottom/>
                <wp:docPr id="14" name="Picture 14" descr="Macintosh HD:Users:forumone:Downloads:MACPACLOGOSHO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MACPACLOGOSHOR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8340" cy="5124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78" w:type="dxa"/>
          <w:tcMar>
            <w:top w:w="115" w:type="dxa"/>
            <w:left w:w="115" w:type="dxa"/>
            <w:right w:w="115" w:type="dxa"/>
          </w:tcMar>
          <w:vAlign w:val="center"/>
        </w:tcPr>
        <w:p w14:paraId="20306084" w14:textId="77777777" w:rsidR="00825112" w:rsidRPr="009E030D" w:rsidRDefault="00825112" w:rsidP="009E030D">
          <w:pPr>
            <w:spacing w:after="0"/>
          </w:pPr>
          <w:r w:rsidRPr="009E030D">
            <w:t>Advising Congress on</w:t>
          </w:r>
        </w:p>
        <w:p w14:paraId="7AF364CB" w14:textId="77777777" w:rsidR="00825112" w:rsidRPr="009E030D" w:rsidRDefault="00825112" w:rsidP="009E030D">
          <w:r w:rsidRPr="009E030D">
            <w:t>Medicaid and CHIP Policy</w:t>
          </w:r>
        </w:p>
      </w:tc>
    </w:tr>
  </w:tbl>
  <w:p w14:paraId="3EDB40A6" w14:textId="77777777" w:rsidR="004412C8" w:rsidRDefault="004412C8" w:rsidP="00135627">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96A604B6"/>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3976D00"/>
    <w:multiLevelType w:val="multilevel"/>
    <w:tmpl w:val="EFF089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B135D4"/>
    <w:multiLevelType w:val="hybridMultilevel"/>
    <w:tmpl w:val="7F8CBAE2"/>
    <w:lvl w:ilvl="0" w:tplc="E9F87090">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651048"/>
    <w:multiLevelType w:val="multilevel"/>
    <w:tmpl w:val="7438F5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747121"/>
    <w:multiLevelType w:val="multilevel"/>
    <w:tmpl w:val="8AEE3C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A0C03BB"/>
    <w:multiLevelType w:val="multilevel"/>
    <w:tmpl w:val="9990AB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BCF04D1"/>
    <w:multiLevelType w:val="multilevel"/>
    <w:tmpl w:val="96A604B6"/>
    <w:numStyleLink w:val="MACPACLISTSTYLE"/>
  </w:abstractNum>
  <w:abstractNum w:abstractNumId="7" w15:restartNumberingAfterBreak="0">
    <w:nsid w:val="2B7F6ACF"/>
    <w:multiLevelType w:val="hybridMultilevel"/>
    <w:tmpl w:val="B1E4230E"/>
    <w:lvl w:ilvl="0" w:tplc="E9F8709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0AE4AFB"/>
    <w:multiLevelType w:val="hybridMultilevel"/>
    <w:tmpl w:val="6AF6E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9E49DC"/>
    <w:multiLevelType w:val="hybridMultilevel"/>
    <w:tmpl w:val="740C8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9C76CC"/>
    <w:multiLevelType w:val="hybridMultilevel"/>
    <w:tmpl w:val="8C5C2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A93A77"/>
    <w:multiLevelType w:val="multilevel"/>
    <w:tmpl w:val="5D7E10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7A85785"/>
    <w:multiLevelType w:val="multilevel"/>
    <w:tmpl w:val="96A604B6"/>
    <w:numStyleLink w:val="MACPACLISTSTYLE"/>
  </w:abstractNum>
  <w:num w:numId="1">
    <w:abstractNumId w:val="0"/>
  </w:num>
  <w:num w:numId="2">
    <w:abstractNumId w:val="6"/>
  </w:num>
  <w:num w:numId="3">
    <w:abstractNumId w:val="12"/>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8"/>
  </w:num>
  <w:num w:numId="31">
    <w:abstractNumId w:val="6"/>
  </w:num>
  <w:num w:numId="32">
    <w:abstractNumId w:val="6"/>
  </w:num>
  <w:num w:numId="33">
    <w:abstractNumId w:val="2"/>
  </w:num>
  <w:num w:numId="34">
    <w:abstractNumId w:val="9"/>
  </w:num>
  <w:num w:numId="35">
    <w:abstractNumId w:val="5"/>
  </w:num>
  <w:num w:numId="36">
    <w:abstractNumId w:val="11"/>
  </w:num>
  <w:num w:numId="37">
    <w:abstractNumId w:val="1"/>
  </w:num>
  <w:num w:numId="38">
    <w:abstractNumId w:val="3"/>
  </w:num>
  <w:num w:numId="39">
    <w:abstractNumId w:val="4"/>
  </w:num>
  <w:num w:numId="40">
    <w:abstractNumId w:val="6"/>
  </w:num>
  <w:num w:numId="41">
    <w:abstractNumId w:val="10"/>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BAC"/>
    <w:rsid w:val="000055C5"/>
    <w:rsid w:val="00006EC9"/>
    <w:rsid w:val="00012776"/>
    <w:rsid w:val="0001447E"/>
    <w:rsid w:val="0002044A"/>
    <w:rsid w:val="00027894"/>
    <w:rsid w:val="00042951"/>
    <w:rsid w:val="0004798B"/>
    <w:rsid w:val="00055B9A"/>
    <w:rsid w:val="0008014E"/>
    <w:rsid w:val="00085826"/>
    <w:rsid w:val="00096669"/>
    <w:rsid w:val="000B59ED"/>
    <w:rsid w:val="000D0F45"/>
    <w:rsid w:val="00104D09"/>
    <w:rsid w:val="001116FB"/>
    <w:rsid w:val="001168D9"/>
    <w:rsid w:val="00133683"/>
    <w:rsid w:val="00135627"/>
    <w:rsid w:val="00165DDC"/>
    <w:rsid w:val="0019778D"/>
    <w:rsid w:val="001C286E"/>
    <w:rsid w:val="001C481B"/>
    <w:rsid w:val="001D55BC"/>
    <w:rsid w:val="001E205D"/>
    <w:rsid w:val="00205C43"/>
    <w:rsid w:val="0024512B"/>
    <w:rsid w:val="00257088"/>
    <w:rsid w:val="002739E8"/>
    <w:rsid w:val="0027520C"/>
    <w:rsid w:val="0029393C"/>
    <w:rsid w:val="002D2425"/>
    <w:rsid w:val="002D2785"/>
    <w:rsid w:val="003227CB"/>
    <w:rsid w:val="00325DF6"/>
    <w:rsid w:val="00350635"/>
    <w:rsid w:val="00350F28"/>
    <w:rsid w:val="0036482B"/>
    <w:rsid w:val="0037270A"/>
    <w:rsid w:val="00397270"/>
    <w:rsid w:val="003A251B"/>
    <w:rsid w:val="003B013F"/>
    <w:rsid w:val="003C0296"/>
    <w:rsid w:val="003D5BC6"/>
    <w:rsid w:val="00404E66"/>
    <w:rsid w:val="00406CA6"/>
    <w:rsid w:val="00413EA8"/>
    <w:rsid w:val="00416E0E"/>
    <w:rsid w:val="00424CD4"/>
    <w:rsid w:val="004260E8"/>
    <w:rsid w:val="004412C8"/>
    <w:rsid w:val="0044201A"/>
    <w:rsid w:val="00483C28"/>
    <w:rsid w:val="0049020F"/>
    <w:rsid w:val="004C34EB"/>
    <w:rsid w:val="004F07DD"/>
    <w:rsid w:val="00517B93"/>
    <w:rsid w:val="00537F90"/>
    <w:rsid w:val="00542027"/>
    <w:rsid w:val="005472BC"/>
    <w:rsid w:val="005477D7"/>
    <w:rsid w:val="00555BE9"/>
    <w:rsid w:val="00556BC0"/>
    <w:rsid w:val="005611D7"/>
    <w:rsid w:val="005655F3"/>
    <w:rsid w:val="00567D71"/>
    <w:rsid w:val="00587D6B"/>
    <w:rsid w:val="00587E07"/>
    <w:rsid w:val="005E13A6"/>
    <w:rsid w:val="0060027E"/>
    <w:rsid w:val="00606044"/>
    <w:rsid w:val="0061635C"/>
    <w:rsid w:val="006202BD"/>
    <w:rsid w:val="00632D5D"/>
    <w:rsid w:val="006C4EEF"/>
    <w:rsid w:val="006D2CE0"/>
    <w:rsid w:val="006E359F"/>
    <w:rsid w:val="006E48BF"/>
    <w:rsid w:val="00710D58"/>
    <w:rsid w:val="0071262E"/>
    <w:rsid w:val="00723481"/>
    <w:rsid w:val="00741234"/>
    <w:rsid w:val="007439C3"/>
    <w:rsid w:val="00771D76"/>
    <w:rsid w:val="00772853"/>
    <w:rsid w:val="0078070B"/>
    <w:rsid w:val="00783CBA"/>
    <w:rsid w:val="00785E6F"/>
    <w:rsid w:val="007D3F16"/>
    <w:rsid w:val="007D7202"/>
    <w:rsid w:val="007E4F45"/>
    <w:rsid w:val="00800F0E"/>
    <w:rsid w:val="00822CD6"/>
    <w:rsid w:val="00825112"/>
    <w:rsid w:val="008303E0"/>
    <w:rsid w:val="00842C87"/>
    <w:rsid w:val="00850B42"/>
    <w:rsid w:val="0088301E"/>
    <w:rsid w:val="00884B3B"/>
    <w:rsid w:val="00892650"/>
    <w:rsid w:val="0089363B"/>
    <w:rsid w:val="008B4E76"/>
    <w:rsid w:val="008B727D"/>
    <w:rsid w:val="008D5CDD"/>
    <w:rsid w:val="008F5AC5"/>
    <w:rsid w:val="008F6C49"/>
    <w:rsid w:val="00911837"/>
    <w:rsid w:val="009130B3"/>
    <w:rsid w:val="009139E8"/>
    <w:rsid w:val="00925DF9"/>
    <w:rsid w:val="00931A97"/>
    <w:rsid w:val="0093791E"/>
    <w:rsid w:val="00954C0D"/>
    <w:rsid w:val="0098756D"/>
    <w:rsid w:val="009875E7"/>
    <w:rsid w:val="009A0649"/>
    <w:rsid w:val="009A1B06"/>
    <w:rsid w:val="009B1B73"/>
    <w:rsid w:val="009B29A1"/>
    <w:rsid w:val="009B572E"/>
    <w:rsid w:val="009B5C13"/>
    <w:rsid w:val="009C462B"/>
    <w:rsid w:val="009C7C3A"/>
    <w:rsid w:val="009D455D"/>
    <w:rsid w:val="009E030D"/>
    <w:rsid w:val="00A14865"/>
    <w:rsid w:val="00A20F06"/>
    <w:rsid w:val="00A332FD"/>
    <w:rsid w:val="00A63992"/>
    <w:rsid w:val="00A65863"/>
    <w:rsid w:val="00A66170"/>
    <w:rsid w:val="00A90D30"/>
    <w:rsid w:val="00AA6BAC"/>
    <w:rsid w:val="00AB2618"/>
    <w:rsid w:val="00AE5EA6"/>
    <w:rsid w:val="00AF1585"/>
    <w:rsid w:val="00AF3281"/>
    <w:rsid w:val="00AF6498"/>
    <w:rsid w:val="00B03F3E"/>
    <w:rsid w:val="00B2629A"/>
    <w:rsid w:val="00B3455E"/>
    <w:rsid w:val="00B52605"/>
    <w:rsid w:val="00B66D68"/>
    <w:rsid w:val="00B82FC3"/>
    <w:rsid w:val="00B94CC7"/>
    <w:rsid w:val="00BA644F"/>
    <w:rsid w:val="00BC1312"/>
    <w:rsid w:val="00C12988"/>
    <w:rsid w:val="00C20B4F"/>
    <w:rsid w:val="00C23709"/>
    <w:rsid w:val="00C42D89"/>
    <w:rsid w:val="00C726D2"/>
    <w:rsid w:val="00C768F4"/>
    <w:rsid w:val="00C86E45"/>
    <w:rsid w:val="00C94B48"/>
    <w:rsid w:val="00C9570B"/>
    <w:rsid w:val="00CA05DA"/>
    <w:rsid w:val="00CD4255"/>
    <w:rsid w:val="00D16ADB"/>
    <w:rsid w:val="00D16FD6"/>
    <w:rsid w:val="00D34271"/>
    <w:rsid w:val="00D656C0"/>
    <w:rsid w:val="00D76FE5"/>
    <w:rsid w:val="00DC0319"/>
    <w:rsid w:val="00DC60FD"/>
    <w:rsid w:val="00DE2DE0"/>
    <w:rsid w:val="00E00912"/>
    <w:rsid w:val="00E04618"/>
    <w:rsid w:val="00E140ED"/>
    <w:rsid w:val="00E20E5B"/>
    <w:rsid w:val="00E260DD"/>
    <w:rsid w:val="00E45371"/>
    <w:rsid w:val="00E47543"/>
    <w:rsid w:val="00E643B8"/>
    <w:rsid w:val="00E73A53"/>
    <w:rsid w:val="00E774CD"/>
    <w:rsid w:val="00EB7F4A"/>
    <w:rsid w:val="00EE68D2"/>
    <w:rsid w:val="00F06326"/>
    <w:rsid w:val="00F12776"/>
    <w:rsid w:val="00F33627"/>
    <w:rsid w:val="00F36288"/>
    <w:rsid w:val="00F43D5A"/>
    <w:rsid w:val="00F44A5E"/>
    <w:rsid w:val="00F56409"/>
    <w:rsid w:val="00F6223B"/>
    <w:rsid w:val="00F64EA7"/>
    <w:rsid w:val="00F7158F"/>
    <w:rsid w:val="00F7583B"/>
    <w:rsid w:val="00F80C79"/>
    <w:rsid w:val="00F861A7"/>
    <w:rsid w:val="00F970C6"/>
    <w:rsid w:val="00F9711A"/>
    <w:rsid w:val="00FB2D3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2A3110"/>
  <w15:docId w15:val="{E5A7679C-0D68-428A-9C96-2EA30261C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1" w:qFormat="1"/>
    <w:lsdException w:name="heading 1" w:uiPriority="3" w:qFormat="1"/>
    <w:lsdException w:name="heading 2" w:semiHidden="1" w:uiPriority="4" w:unhideWhenUsed="1" w:qFormat="1"/>
    <w:lsdException w:name="heading 3" w:semiHidden="1" w:uiPriority="5"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8"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9E030D"/>
    <w:pPr>
      <w:spacing w:after="270"/>
    </w:pPr>
    <w:rPr>
      <w:rFonts w:ascii="Roboto Regular" w:hAnsi="Roboto Regular" w:cs="TimesNewRomanPSMT"/>
      <w:color w:val="40434B"/>
      <w:sz w:val="21"/>
      <w:szCs w:val="24"/>
    </w:rPr>
  </w:style>
  <w:style w:type="paragraph" w:styleId="Heading1">
    <w:name w:val="heading 1"/>
    <w:basedOn w:val="Normal"/>
    <w:next w:val="Normal"/>
    <w:link w:val="Heading1Char"/>
    <w:uiPriority w:val="3"/>
    <w:qFormat/>
    <w:rsid w:val="009E030D"/>
    <w:pPr>
      <w:keepNext/>
      <w:keepLines/>
      <w:spacing w:before="360" w:after="180"/>
      <w:outlineLvl w:val="0"/>
    </w:pPr>
    <w:rPr>
      <w:rFonts w:eastAsia="MS Gothic" w:cstheme="majorBidi"/>
      <w:b/>
      <w:bCs/>
      <w:color w:val="008170"/>
      <w:sz w:val="36"/>
      <w:szCs w:val="32"/>
    </w:rPr>
  </w:style>
  <w:style w:type="paragraph" w:styleId="Heading2">
    <w:name w:val="heading 2"/>
    <w:basedOn w:val="Normal"/>
    <w:next w:val="Normal"/>
    <w:link w:val="Heading2Char"/>
    <w:uiPriority w:val="4"/>
    <w:qFormat/>
    <w:rsid w:val="009E030D"/>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uiPriority w:val="5"/>
    <w:qFormat/>
    <w:rsid w:val="009E030D"/>
    <w:pPr>
      <w:spacing w:before="90" w:after="90"/>
      <w:outlineLvl w:val="2"/>
    </w:pPr>
    <w:rPr>
      <w:rFonts w:eastAsia="MS Gothic"/>
      <w:color w:val="003461"/>
    </w:rPr>
  </w:style>
  <w:style w:type="paragraph" w:styleId="Heading4">
    <w:name w:val="heading 4"/>
    <w:basedOn w:val="Normal"/>
    <w:next w:val="Normal"/>
    <w:link w:val="Heading4Char"/>
    <w:uiPriority w:val="9"/>
    <w:unhideWhenUsed/>
    <w:rsid w:val="005472BC"/>
    <w:pPr>
      <w:keepNext/>
      <w:keepLines/>
      <w:spacing w:before="200"/>
      <w:outlineLvl w:val="3"/>
    </w:pPr>
    <w:rPr>
      <w:rFonts w:eastAsiaTheme="majorEastAsia" w:cstheme="majorBidi"/>
      <w:bCs/>
      <w:iCs/>
      <w:color w:val="02254E"/>
      <w:sz w:val="22"/>
    </w:rPr>
  </w:style>
  <w:style w:type="paragraph" w:styleId="Heading5">
    <w:name w:val="heading 5"/>
    <w:basedOn w:val="Normal"/>
    <w:next w:val="Normal"/>
    <w:link w:val="Heading5Char"/>
    <w:uiPriority w:val="9"/>
    <w:unhideWhenUsed/>
    <w:rsid w:val="009139E8"/>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409"/>
    <w:pPr>
      <w:tabs>
        <w:tab w:val="center" w:pos="4320"/>
        <w:tab w:val="right" w:pos="8640"/>
      </w:tabs>
    </w:pPr>
    <w:rPr>
      <w:rFonts w:cs="Times New Roman"/>
    </w:rPr>
  </w:style>
  <w:style w:type="character" w:customStyle="1" w:styleId="HeaderChar">
    <w:name w:val="Header Char"/>
    <w:basedOn w:val="DefaultParagraphFont"/>
    <w:link w:val="Header"/>
    <w:uiPriority w:val="99"/>
    <w:rsid w:val="00F56409"/>
  </w:style>
  <w:style w:type="paragraph" w:styleId="Footer">
    <w:name w:val="footer"/>
    <w:basedOn w:val="Normal"/>
    <w:link w:val="FooterChar"/>
    <w:uiPriority w:val="99"/>
    <w:unhideWhenUsed/>
    <w:rsid w:val="00F56409"/>
    <w:pPr>
      <w:tabs>
        <w:tab w:val="center" w:pos="4320"/>
        <w:tab w:val="right" w:pos="8640"/>
      </w:tabs>
    </w:pPr>
    <w:rPr>
      <w:rFonts w:cs="Times New Roman"/>
    </w:rPr>
  </w:style>
  <w:style w:type="character" w:customStyle="1" w:styleId="FooterChar">
    <w:name w:val="Footer Char"/>
    <w:basedOn w:val="DefaultParagraphFont"/>
    <w:link w:val="Footer"/>
    <w:uiPriority w:val="99"/>
    <w:rsid w:val="00F56409"/>
  </w:style>
  <w:style w:type="paragraph" w:styleId="BalloonText">
    <w:name w:val="Balloon Text"/>
    <w:basedOn w:val="Normal"/>
    <w:link w:val="BalloonTextChar"/>
    <w:uiPriority w:val="99"/>
    <w:semiHidden/>
    <w:unhideWhenUsed/>
    <w:rsid w:val="00F564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409"/>
    <w:rPr>
      <w:rFonts w:ascii="Lucida Grande" w:hAnsi="Lucida Grande" w:cs="Lucida Grande"/>
      <w:sz w:val="18"/>
      <w:szCs w:val="18"/>
    </w:rPr>
  </w:style>
  <w:style w:type="paragraph" w:styleId="Title">
    <w:name w:val="Title"/>
    <w:basedOn w:val="Normal"/>
    <w:next w:val="Normal"/>
    <w:link w:val="TitleChar"/>
    <w:qFormat/>
    <w:rsid w:val="009E030D"/>
    <w:pPr>
      <w:spacing w:before="576" w:after="180"/>
      <w:contextualSpacing/>
    </w:pPr>
    <w:rPr>
      <w:rFonts w:ascii="Roboto Medium" w:eastAsia="MS Gothic" w:hAnsi="Roboto Medium" w:cstheme="majorBidi"/>
      <w:color w:val="003461"/>
      <w:spacing w:val="5"/>
      <w:kern w:val="28"/>
      <w:sz w:val="44"/>
      <w:szCs w:val="52"/>
    </w:rPr>
  </w:style>
  <w:style w:type="character" w:customStyle="1" w:styleId="TitleChar">
    <w:name w:val="Title Char"/>
    <w:link w:val="Title"/>
    <w:rsid w:val="009E030D"/>
    <w:rPr>
      <w:rFonts w:ascii="Roboto Medium" w:eastAsia="MS Gothic" w:hAnsi="Roboto Medium" w:cstheme="majorBidi"/>
      <w:color w:val="003461"/>
      <w:spacing w:val="5"/>
      <w:kern w:val="28"/>
      <w:sz w:val="44"/>
      <w:szCs w:val="52"/>
    </w:rPr>
  </w:style>
  <w:style w:type="character" w:customStyle="1" w:styleId="Heading1Char">
    <w:name w:val="Heading 1 Char"/>
    <w:link w:val="Heading1"/>
    <w:uiPriority w:val="3"/>
    <w:rsid w:val="009E030D"/>
    <w:rPr>
      <w:rFonts w:ascii="Roboto Regular" w:eastAsia="MS Gothic" w:hAnsi="Roboto Regular" w:cstheme="majorBidi"/>
      <w:b/>
      <w:bCs/>
      <w:color w:val="008170"/>
      <w:sz w:val="36"/>
      <w:szCs w:val="32"/>
    </w:rPr>
  </w:style>
  <w:style w:type="character" w:customStyle="1" w:styleId="Heading2Char">
    <w:name w:val="Heading 2 Char"/>
    <w:link w:val="Heading2"/>
    <w:uiPriority w:val="4"/>
    <w:rsid w:val="009E030D"/>
    <w:rPr>
      <w:rFonts w:ascii="Roboto Regular" w:eastAsia="MS Gothic" w:hAnsi="Roboto Regular" w:cstheme="majorBidi"/>
      <w:bCs/>
      <w:color w:val="008170"/>
      <w:sz w:val="28"/>
      <w:szCs w:val="26"/>
    </w:rPr>
  </w:style>
  <w:style w:type="character" w:customStyle="1" w:styleId="Heading3Char">
    <w:name w:val="Heading 3 Char"/>
    <w:link w:val="Heading3"/>
    <w:uiPriority w:val="9"/>
    <w:rsid w:val="009E030D"/>
    <w:rPr>
      <w:rFonts w:ascii="Roboto Regular" w:eastAsia="MS Gothic" w:hAnsi="Roboto Regular" w:cstheme="majorBidi"/>
      <w:bCs/>
      <w:iCs/>
      <w:color w:val="003461"/>
      <w:sz w:val="22"/>
      <w:szCs w:val="24"/>
    </w:rPr>
  </w:style>
  <w:style w:type="character" w:customStyle="1" w:styleId="Heading4Char">
    <w:name w:val="Heading 4 Char"/>
    <w:basedOn w:val="DefaultParagraphFont"/>
    <w:link w:val="Heading4"/>
    <w:uiPriority w:val="9"/>
    <w:rsid w:val="005472BC"/>
    <w:rPr>
      <w:rFonts w:ascii="Roboto Regular" w:eastAsiaTheme="majorEastAsia" w:hAnsi="Roboto Regular" w:cstheme="majorBidi"/>
      <w:bCs/>
      <w:iCs/>
      <w:color w:val="02254E"/>
      <w:sz w:val="22"/>
    </w:rPr>
  </w:style>
  <w:style w:type="character" w:customStyle="1" w:styleId="Heading5Char">
    <w:name w:val="Heading 5 Char"/>
    <w:basedOn w:val="DefaultParagraphFont"/>
    <w:link w:val="Heading5"/>
    <w:uiPriority w:val="9"/>
    <w:rsid w:val="009139E8"/>
    <w:rPr>
      <w:rFonts w:asciiTheme="majorHAnsi" w:eastAsiaTheme="majorEastAsia" w:hAnsiTheme="majorHAnsi" w:cstheme="majorBidi"/>
      <w:color w:val="243F60" w:themeColor="accent1" w:themeShade="7F"/>
      <w:sz w:val="21"/>
    </w:rPr>
  </w:style>
  <w:style w:type="character" w:styleId="Hyperlink">
    <w:name w:val="Hyperlink"/>
    <w:uiPriority w:val="10"/>
    <w:qFormat/>
    <w:rsid w:val="009E030D"/>
    <w:rPr>
      <w:rFonts w:ascii="Roboto Regular" w:hAnsi="Roboto Regular"/>
      <w:b w:val="0"/>
      <w:i w:val="0"/>
      <w:color w:val="5CA1BE"/>
      <w:sz w:val="21"/>
      <w:u w:val="none"/>
    </w:rPr>
  </w:style>
  <w:style w:type="character" w:styleId="PageNumber">
    <w:name w:val="page number"/>
    <w:basedOn w:val="DefaultParagraphFont"/>
    <w:uiPriority w:val="99"/>
    <w:semiHidden/>
    <w:unhideWhenUsed/>
    <w:rsid w:val="0088301E"/>
  </w:style>
  <w:style w:type="character" w:styleId="Strong">
    <w:name w:val="Strong"/>
    <w:basedOn w:val="DefaultParagraphFont"/>
    <w:uiPriority w:val="22"/>
    <w:qFormat/>
    <w:rsid w:val="009E030D"/>
    <w:rPr>
      <w:rFonts w:ascii="Roboto Regular" w:hAnsi="Roboto Regular"/>
      <w:b/>
      <w:bCs/>
      <w:i w:val="0"/>
      <w:szCs w:val="21"/>
    </w:rPr>
  </w:style>
  <w:style w:type="paragraph" w:styleId="ListParagraph">
    <w:name w:val="List Paragraph"/>
    <w:basedOn w:val="Normal"/>
    <w:uiPriority w:val="34"/>
    <w:qFormat/>
    <w:rsid w:val="0089363B"/>
    <w:pPr>
      <w:ind w:left="720"/>
      <w:contextualSpacing/>
    </w:pPr>
  </w:style>
  <w:style w:type="paragraph" w:styleId="ListBullet">
    <w:name w:val="List Bullet"/>
    <w:basedOn w:val="Normal"/>
    <w:uiPriority w:val="99"/>
    <w:unhideWhenUsed/>
    <w:rsid w:val="0089363B"/>
    <w:pPr>
      <w:numPr>
        <w:numId w:val="3"/>
      </w:numPr>
      <w:contextualSpacing/>
    </w:pPr>
    <w:rPr>
      <w:rFonts w:cs="Times New Roman"/>
    </w:rPr>
  </w:style>
  <w:style w:type="numbering" w:customStyle="1" w:styleId="MACPACLISTSTYLE">
    <w:name w:val="MACPAC LIST STYLE"/>
    <w:uiPriority w:val="99"/>
    <w:rsid w:val="0089363B"/>
    <w:pPr>
      <w:numPr>
        <w:numId w:val="1"/>
      </w:numPr>
    </w:pPr>
  </w:style>
  <w:style w:type="paragraph" w:customStyle="1" w:styleId="CaptionTitle">
    <w:name w:val="Caption Title"/>
    <w:basedOn w:val="Normal"/>
    <w:uiPriority w:val="7"/>
    <w:rsid w:val="00096669"/>
    <w:rPr>
      <w:b/>
      <w:color w:val="003461"/>
    </w:rPr>
  </w:style>
  <w:style w:type="character" w:customStyle="1" w:styleId="CaptionChar">
    <w:name w:val="Caption Char"/>
    <w:link w:val="Caption"/>
    <w:uiPriority w:val="8"/>
    <w:rsid w:val="00850B42"/>
    <w:rPr>
      <w:rFonts w:ascii="Roboto Regular" w:hAnsi="Roboto Regular"/>
      <w:b/>
      <w:bCs/>
      <w:color w:val="003461"/>
      <w:sz w:val="21"/>
      <w:szCs w:val="18"/>
    </w:rPr>
  </w:style>
  <w:style w:type="paragraph" w:customStyle="1" w:styleId="EndnoteTitle">
    <w:name w:val="Endnote Title"/>
    <w:basedOn w:val="EndnoteText"/>
    <w:uiPriority w:val="8"/>
    <w:qFormat/>
    <w:rsid w:val="009E030D"/>
    <w:pPr>
      <w:spacing w:after="100" w:afterAutospacing="1" w:line="360" w:lineRule="auto"/>
    </w:pPr>
    <w:rPr>
      <w:b/>
      <w:color w:val="66666C"/>
      <w:sz w:val="21"/>
      <w:szCs w:val="21"/>
    </w:rPr>
  </w:style>
  <w:style w:type="paragraph" w:styleId="EndnoteText">
    <w:name w:val="endnote text"/>
    <w:basedOn w:val="Normal"/>
    <w:link w:val="EndnoteTextChar"/>
    <w:uiPriority w:val="10"/>
    <w:qFormat/>
    <w:rsid w:val="009E030D"/>
    <w:pPr>
      <w:spacing w:before="240"/>
    </w:pPr>
    <w:rPr>
      <w:rFonts w:cs="Times New Roman"/>
      <w:color w:val="65666C"/>
      <w:sz w:val="18"/>
    </w:rPr>
  </w:style>
  <w:style w:type="character" w:customStyle="1" w:styleId="EndnoteTextChar">
    <w:name w:val="Endnote Text Char"/>
    <w:link w:val="EndnoteText"/>
    <w:uiPriority w:val="10"/>
    <w:rsid w:val="009E030D"/>
    <w:rPr>
      <w:rFonts w:ascii="Roboto Regular" w:hAnsi="Roboto Regular"/>
      <w:color w:val="65666C"/>
      <w:sz w:val="18"/>
      <w:szCs w:val="24"/>
    </w:rPr>
  </w:style>
  <w:style w:type="paragraph" w:styleId="Caption">
    <w:name w:val="caption"/>
    <w:basedOn w:val="Normal"/>
    <w:next w:val="Normal"/>
    <w:link w:val="CaptionChar"/>
    <w:uiPriority w:val="8"/>
    <w:qFormat/>
    <w:rsid w:val="009E030D"/>
    <w:pPr>
      <w:spacing w:after="200"/>
    </w:pPr>
    <w:rPr>
      <w:rFonts w:cs="Times New Roman"/>
      <w:b/>
      <w:bCs/>
      <w:color w:val="003461"/>
      <w:szCs w:val="18"/>
    </w:rPr>
  </w:style>
  <w:style w:type="paragraph" w:customStyle="1" w:styleId="EndnoteCaption">
    <w:name w:val="Endnote Caption"/>
    <w:basedOn w:val="EndnoteText"/>
    <w:uiPriority w:val="9"/>
    <w:qFormat/>
    <w:rsid w:val="009E030D"/>
    <w:rPr>
      <w:b/>
    </w:rPr>
  </w:style>
  <w:style w:type="paragraph" w:customStyle="1" w:styleId="Bullets">
    <w:name w:val="Bullets"/>
    <w:basedOn w:val="ListBullet"/>
    <w:link w:val="BulletsChar"/>
    <w:uiPriority w:val="2"/>
    <w:qFormat/>
    <w:rsid w:val="009E030D"/>
    <w:pPr>
      <w:numPr>
        <w:numId w:val="32"/>
      </w:numPr>
      <w:spacing w:after="0"/>
    </w:pPr>
  </w:style>
  <w:style w:type="character" w:customStyle="1" w:styleId="BulletsChar">
    <w:name w:val="Bullets Char"/>
    <w:basedOn w:val="DefaultParagraphFont"/>
    <w:link w:val="Bullets"/>
    <w:uiPriority w:val="2"/>
    <w:rsid w:val="009E030D"/>
    <w:rPr>
      <w:rFonts w:ascii="Roboto Regular" w:hAnsi="Roboto Regular"/>
      <w:color w:val="40434B"/>
      <w:sz w:val="21"/>
      <w:szCs w:val="24"/>
    </w:rPr>
  </w:style>
  <w:style w:type="paragraph" w:customStyle="1" w:styleId="Sub-Bullets">
    <w:name w:val="Sub-Bullets"/>
    <w:basedOn w:val="ListBullet"/>
    <w:link w:val="Sub-BulletsChar"/>
    <w:uiPriority w:val="2"/>
    <w:qFormat/>
    <w:rsid w:val="009E030D"/>
    <w:pPr>
      <w:numPr>
        <w:ilvl w:val="1"/>
        <w:numId w:val="2"/>
      </w:numPr>
      <w:spacing w:after="0"/>
    </w:pPr>
  </w:style>
  <w:style w:type="character" w:customStyle="1" w:styleId="Sub-BulletsChar">
    <w:name w:val="Sub-Bullets Char"/>
    <w:basedOn w:val="DefaultParagraphFont"/>
    <w:link w:val="Sub-Bullets"/>
    <w:uiPriority w:val="2"/>
    <w:rsid w:val="009E030D"/>
    <w:rPr>
      <w:rFonts w:ascii="Roboto Regular" w:hAnsi="Roboto Regular"/>
      <w:color w:val="40434B"/>
      <w:sz w:val="21"/>
      <w:szCs w:val="24"/>
    </w:rPr>
  </w:style>
  <w:style w:type="table" w:styleId="TableGrid">
    <w:name w:val="Table Grid"/>
    <w:basedOn w:val="TableNormal"/>
    <w:uiPriority w:val="59"/>
    <w:rsid w:val="0082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link w:val="TableNotesChar"/>
    <w:uiPriority w:val="1"/>
    <w:qFormat/>
    <w:rsid w:val="009E030D"/>
    <w:pPr>
      <w:spacing w:line="360" w:lineRule="auto"/>
    </w:pPr>
    <w:rPr>
      <w:rFonts w:cs="Times New Roman"/>
      <w:sz w:val="18"/>
    </w:rPr>
  </w:style>
  <w:style w:type="character" w:customStyle="1" w:styleId="TableNotesChar">
    <w:name w:val="Table Notes Char"/>
    <w:basedOn w:val="DefaultParagraphFont"/>
    <w:link w:val="TableNotes"/>
    <w:uiPriority w:val="1"/>
    <w:rsid w:val="009E030D"/>
    <w:rPr>
      <w:rFonts w:ascii="Roboto Regular" w:hAnsi="Roboto Regular"/>
      <w:color w:val="40434B"/>
      <w:sz w:val="18"/>
      <w:szCs w:val="24"/>
    </w:rPr>
  </w:style>
  <w:style w:type="character" w:customStyle="1" w:styleId="NormalExpandedChar">
    <w:name w:val="Normal Expanded Char"/>
    <w:basedOn w:val="DefaultParagraphFont"/>
    <w:link w:val="NormalExpanded"/>
    <w:uiPriority w:val="1"/>
    <w:locked/>
    <w:rsid w:val="009E030D"/>
    <w:rPr>
      <w:rFonts w:ascii="Roboto Regular" w:hAnsi="Roboto Regular"/>
      <w:color w:val="40434B"/>
      <w:sz w:val="21"/>
      <w:szCs w:val="24"/>
    </w:rPr>
  </w:style>
  <w:style w:type="paragraph" w:customStyle="1" w:styleId="NormalExpanded">
    <w:name w:val="Normal Expanded"/>
    <w:basedOn w:val="Normal"/>
    <w:link w:val="NormalExpandedChar"/>
    <w:uiPriority w:val="1"/>
    <w:qFormat/>
    <w:rsid w:val="009E030D"/>
    <w:pPr>
      <w:spacing w:line="360" w:lineRule="auto"/>
    </w:pPr>
    <w:rPr>
      <w:rFonts w:cs="Times New Roman"/>
    </w:rPr>
  </w:style>
  <w:style w:type="paragraph" w:customStyle="1" w:styleId="NormalCondensed">
    <w:name w:val="Normal Condensed"/>
    <w:basedOn w:val="Normal"/>
    <w:link w:val="NormalCondensedChar"/>
    <w:uiPriority w:val="1"/>
    <w:qFormat/>
    <w:rsid w:val="009E030D"/>
    <w:pPr>
      <w:spacing w:after="0"/>
    </w:pPr>
    <w:rPr>
      <w:color w:val="auto"/>
    </w:rPr>
  </w:style>
  <w:style w:type="character" w:customStyle="1" w:styleId="NormalCondensedChar">
    <w:name w:val="Normal Condensed Char"/>
    <w:basedOn w:val="DefaultParagraphFont"/>
    <w:link w:val="NormalCondensed"/>
    <w:uiPriority w:val="1"/>
    <w:rsid w:val="009E030D"/>
    <w:rPr>
      <w:rFonts w:ascii="Roboto Regular" w:hAnsi="Roboto Regular" w:cs="TimesNewRomanPSMT"/>
      <w:sz w:val="21"/>
      <w:szCs w:val="24"/>
    </w:rPr>
  </w:style>
  <w:style w:type="paragraph" w:customStyle="1" w:styleId="Normal-Condensed">
    <w:name w:val="Normal - Condensed"/>
    <w:basedOn w:val="Normal"/>
    <w:link w:val="Normal-CondensedChar"/>
    <w:uiPriority w:val="1"/>
    <w:qFormat/>
    <w:rsid w:val="00850B42"/>
    <w:pPr>
      <w:tabs>
        <w:tab w:val="center" w:pos="682"/>
        <w:tab w:val="right" w:pos="1365"/>
      </w:tabs>
    </w:pPr>
    <w:rPr>
      <w:rFonts w:cs="Times New Roman"/>
    </w:rPr>
  </w:style>
  <w:style w:type="character" w:customStyle="1" w:styleId="Normal-CondensedChar">
    <w:name w:val="Normal - Condensed Char"/>
    <w:basedOn w:val="DefaultParagraphFont"/>
    <w:link w:val="Normal-Condensed"/>
    <w:uiPriority w:val="1"/>
    <w:rsid w:val="00850B42"/>
    <w:rPr>
      <w:rFonts w:ascii="Roboto Regular" w:hAnsi="Roboto Regular"/>
      <w:sz w:val="21"/>
      <w:szCs w:val="24"/>
    </w:rPr>
  </w:style>
  <w:style w:type="character" w:styleId="CommentReference">
    <w:name w:val="annotation reference"/>
    <w:basedOn w:val="DefaultParagraphFont"/>
    <w:uiPriority w:val="99"/>
    <w:semiHidden/>
    <w:unhideWhenUsed/>
    <w:rsid w:val="0036482B"/>
    <w:rPr>
      <w:sz w:val="16"/>
      <w:szCs w:val="16"/>
    </w:rPr>
  </w:style>
  <w:style w:type="paragraph" w:styleId="CommentText">
    <w:name w:val="annotation text"/>
    <w:basedOn w:val="Normal"/>
    <w:link w:val="CommentTextChar"/>
    <w:uiPriority w:val="99"/>
    <w:semiHidden/>
    <w:unhideWhenUsed/>
    <w:rsid w:val="0036482B"/>
    <w:rPr>
      <w:sz w:val="20"/>
      <w:szCs w:val="20"/>
    </w:rPr>
  </w:style>
  <w:style w:type="character" w:customStyle="1" w:styleId="CommentTextChar">
    <w:name w:val="Comment Text Char"/>
    <w:basedOn w:val="DefaultParagraphFont"/>
    <w:link w:val="CommentText"/>
    <w:uiPriority w:val="99"/>
    <w:semiHidden/>
    <w:rsid w:val="0036482B"/>
    <w:rPr>
      <w:rFonts w:ascii="Roboto Regular" w:hAnsi="Roboto Regular" w:cs="TimesNewRomanPSMT"/>
      <w:color w:val="40434B"/>
    </w:rPr>
  </w:style>
  <w:style w:type="paragraph" w:styleId="CommentSubject">
    <w:name w:val="annotation subject"/>
    <w:basedOn w:val="CommentText"/>
    <w:next w:val="CommentText"/>
    <w:link w:val="CommentSubjectChar"/>
    <w:uiPriority w:val="99"/>
    <w:semiHidden/>
    <w:unhideWhenUsed/>
    <w:rsid w:val="0036482B"/>
    <w:rPr>
      <w:b/>
      <w:bCs/>
    </w:rPr>
  </w:style>
  <w:style w:type="character" w:customStyle="1" w:styleId="CommentSubjectChar">
    <w:name w:val="Comment Subject Char"/>
    <w:basedOn w:val="CommentTextChar"/>
    <w:link w:val="CommentSubject"/>
    <w:uiPriority w:val="99"/>
    <w:semiHidden/>
    <w:rsid w:val="0036482B"/>
    <w:rPr>
      <w:rFonts w:ascii="Roboto Regular" w:hAnsi="Roboto Regular" w:cs="TimesNewRomanPSMT"/>
      <w:b/>
      <w:bCs/>
      <w:color w:val="40434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253476">
      <w:bodyDiv w:val="1"/>
      <w:marLeft w:val="0"/>
      <w:marRight w:val="0"/>
      <w:marTop w:val="0"/>
      <w:marBottom w:val="0"/>
      <w:divBdr>
        <w:top w:val="none" w:sz="0" w:space="0" w:color="auto"/>
        <w:left w:val="none" w:sz="0" w:space="0" w:color="auto"/>
        <w:bottom w:val="none" w:sz="0" w:space="0" w:color="auto"/>
        <w:right w:val="none" w:sz="0" w:space="0" w:color="auto"/>
      </w:divBdr>
    </w:div>
    <w:div w:id="931355718">
      <w:bodyDiv w:val="1"/>
      <w:marLeft w:val="0"/>
      <w:marRight w:val="0"/>
      <w:marTop w:val="0"/>
      <w:marBottom w:val="0"/>
      <w:divBdr>
        <w:top w:val="none" w:sz="0" w:space="0" w:color="auto"/>
        <w:left w:val="none" w:sz="0" w:space="0" w:color="auto"/>
        <w:bottom w:val="none" w:sz="0" w:space="0" w:color="auto"/>
        <w:right w:val="none" w:sz="0" w:space="0" w:color="auto"/>
      </w:divBdr>
    </w:div>
    <w:div w:id="1151680310">
      <w:bodyDiv w:val="1"/>
      <w:marLeft w:val="0"/>
      <w:marRight w:val="0"/>
      <w:marTop w:val="0"/>
      <w:marBottom w:val="0"/>
      <w:divBdr>
        <w:top w:val="none" w:sz="0" w:space="0" w:color="auto"/>
        <w:left w:val="none" w:sz="0" w:space="0" w:color="auto"/>
        <w:bottom w:val="none" w:sz="0" w:space="0" w:color="auto"/>
        <w:right w:val="none" w:sz="0" w:space="0" w:color="auto"/>
      </w:divBdr>
    </w:div>
    <w:div w:id="1285385150">
      <w:bodyDiv w:val="1"/>
      <w:marLeft w:val="0"/>
      <w:marRight w:val="0"/>
      <w:marTop w:val="0"/>
      <w:marBottom w:val="0"/>
      <w:divBdr>
        <w:top w:val="none" w:sz="0" w:space="0" w:color="auto"/>
        <w:left w:val="none" w:sz="0" w:space="0" w:color="auto"/>
        <w:bottom w:val="none" w:sz="0" w:space="0" w:color="auto"/>
        <w:right w:val="none" w:sz="0" w:space="0" w:color="auto"/>
      </w:divBdr>
    </w:div>
    <w:div w:id="19913211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macpac.gov"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www.macpac.gov" TargetMode="External"/><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y Them">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C3AEB-4D73-4FB8-A7DD-9C2203270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530</Words>
  <Characters>3023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MACPAC</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Villeta</dc:creator>
  <cp:lastModifiedBy>Caroline Broder</cp:lastModifiedBy>
  <cp:revision>2</cp:revision>
  <cp:lastPrinted>2023-10-13T19:59:00Z</cp:lastPrinted>
  <dcterms:created xsi:type="dcterms:W3CDTF">2024-09-30T13:49:00Z</dcterms:created>
  <dcterms:modified xsi:type="dcterms:W3CDTF">2024-09-30T13:49:00Z</dcterms:modified>
</cp:coreProperties>
</file>