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4C66" w14:textId="77777777" w:rsidR="00C768F4" w:rsidRDefault="00C768F4" w:rsidP="0093791E">
      <w:pPr>
        <w:pStyle w:val="Heading1"/>
      </w:pPr>
      <w:bookmarkStart w:id="0" w:name="_GoBack"/>
      <w:bookmarkEnd w:id="0"/>
      <w:r w:rsidRPr="00B87BE8">
        <w:t>EVALUATION FORM</w:t>
      </w:r>
    </w:p>
    <w:p w14:paraId="643BD106" w14:textId="32D72603" w:rsidR="00AA6BAC" w:rsidRPr="00A13538" w:rsidRDefault="00AA6BAC" w:rsidP="0093791E">
      <w:pPr>
        <w:pStyle w:val="Heading2"/>
      </w:pPr>
      <w:r w:rsidRPr="00A13538">
        <w:t xml:space="preserve">Name of employee: </w:t>
      </w:r>
      <w:r w:rsidRPr="00A13538">
        <w:tab/>
      </w:r>
      <w:r w:rsidR="0019778D">
        <w:t>Caroline Broder</w:t>
      </w:r>
    </w:p>
    <w:p w14:paraId="65CEC990" w14:textId="074D62C7" w:rsidR="00AA6BAC" w:rsidRDefault="00AA6BAC" w:rsidP="0093791E">
      <w:pPr>
        <w:pStyle w:val="Heading2"/>
      </w:pPr>
      <w:r w:rsidRPr="00A13538">
        <w:t xml:space="preserve">Date of evaluation: </w:t>
      </w:r>
      <w:r w:rsidRPr="00A13538">
        <w:tab/>
      </w:r>
      <w:r w:rsidR="00D16FD6">
        <w:t>October 13</w:t>
      </w:r>
      <w:r w:rsidR="00556BC0">
        <w:t>, 202</w:t>
      </w:r>
      <w:r w:rsidR="00D16FD6">
        <w:t>3</w:t>
      </w:r>
    </w:p>
    <w:p w14:paraId="49179937" w14:textId="77777777" w:rsidR="00AA6BAC" w:rsidRPr="00A13538" w:rsidRDefault="00AA6BAC" w:rsidP="0093791E">
      <w:pPr>
        <w:pStyle w:val="Heading2"/>
      </w:pPr>
      <w:r w:rsidRPr="00A13538">
        <w:t>TO BE COMPLETED BY THE SUPERVISOR:</w:t>
      </w:r>
    </w:p>
    <w:p w14:paraId="295DAF25" w14:textId="193C659D" w:rsidR="00AA6BAC" w:rsidRPr="00A13538" w:rsidRDefault="00AA6BAC" w:rsidP="00AA6BAC">
      <w:pPr>
        <w:pStyle w:val="Normal-Condensed"/>
      </w:pPr>
    </w:p>
    <w:p w14:paraId="0A14E1F5" w14:textId="29DD09DE" w:rsidR="00AA6BAC" w:rsidRPr="00404E66" w:rsidRDefault="00AA6BAC" w:rsidP="000D0F45">
      <w:pPr>
        <w:pStyle w:val="Normal-Condensed"/>
        <w:numPr>
          <w:ilvl w:val="0"/>
          <w:numId w:val="30"/>
        </w:numPr>
        <w:spacing w:after="0"/>
        <w:rPr>
          <w:color w:val="auto"/>
        </w:rPr>
      </w:pPr>
      <w:r w:rsidRPr="00404E66">
        <w:rPr>
          <w:color w:val="auto"/>
        </w:rPr>
        <w:t>How has the employee performed in relation to the specific responsibilities identified in his/her job description since the last performance appraisal meeting?</w:t>
      </w:r>
    </w:p>
    <w:p w14:paraId="25408496" w14:textId="34AE964A" w:rsidR="0071262E" w:rsidRDefault="0071262E" w:rsidP="00DE2DE0">
      <w:pPr>
        <w:pStyle w:val="Normal-Condensed"/>
        <w:spacing w:after="0"/>
        <w:rPr>
          <w:color w:val="auto"/>
        </w:rPr>
      </w:pPr>
    </w:p>
    <w:p w14:paraId="1FD0564D" w14:textId="4B987F44" w:rsidR="00DE2DE0" w:rsidRDefault="00DC60FD" w:rsidP="00DE2DE0">
      <w:pPr>
        <w:pStyle w:val="Normal-Condensed"/>
        <w:spacing w:after="0"/>
        <w:rPr>
          <w:rFonts w:ascii="Roboto" w:eastAsia="Times New Roman" w:hAnsi="Roboto" w:cs="Arial"/>
          <w:color w:val="000000"/>
          <w:szCs w:val="21"/>
        </w:rPr>
      </w:pPr>
      <w:r>
        <w:rPr>
          <w:color w:val="auto"/>
        </w:rPr>
        <w:t>Over the past year, Caroline took on several additional projects that helped to strengthen and advance MACPAC</w:t>
      </w:r>
      <w:r w:rsidR="00E774CD">
        <w:rPr>
          <w:color w:val="auto"/>
        </w:rPr>
        <w:t>’s reach and reputation</w:t>
      </w:r>
      <w:r>
        <w:rPr>
          <w:color w:val="auto"/>
        </w:rPr>
        <w:t>.  For example, Caroline led an effort to develop customized training for MACPAC team members to improve their writing skills.  She researched potential contractors, worked with the executive team to identify training needs, and served as the liaison with the eventual awardee to create a tailored curriculum.  Based on</w:t>
      </w:r>
      <w:r w:rsidR="005611D7">
        <w:rPr>
          <w:color w:val="auto"/>
        </w:rPr>
        <w:t xml:space="preserve"> staff feedback, the training was relevant to our work and engaging for analysts.  The training will be presented again to senior team members in the coming fiscal year.</w:t>
      </w:r>
    </w:p>
    <w:p w14:paraId="29011ECC" w14:textId="2B073A1F" w:rsidR="0071262E" w:rsidRDefault="0071262E" w:rsidP="00DE2DE0">
      <w:pPr>
        <w:pStyle w:val="Normal-Condensed"/>
        <w:spacing w:after="0"/>
      </w:pPr>
    </w:p>
    <w:p w14:paraId="4F4D9213" w14:textId="09420F92" w:rsidR="0071262E" w:rsidRDefault="00DC60FD" w:rsidP="00DE2DE0">
      <w:pPr>
        <w:pStyle w:val="Normal-Condensed"/>
        <w:spacing w:after="0"/>
        <w:rPr>
          <w:color w:val="auto"/>
        </w:rPr>
      </w:pPr>
      <w:r>
        <w:rPr>
          <w:color w:val="auto"/>
        </w:rPr>
        <w:t xml:space="preserve">In addition, Caroline </w:t>
      </w:r>
      <w:r w:rsidR="005611D7">
        <w:rPr>
          <w:color w:val="auto"/>
        </w:rPr>
        <w:t>led</w:t>
      </w:r>
      <w:r>
        <w:rPr>
          <w:color w:val="auto"/>
        </w:rPr>
        <w:t xml:space="preserve"> a</w:t>
      </w:r>
      <w:r w:rsidR="005611D7">
        <w:rPr>
          <w:color w:val="auto"/>
        </w:rPr>
        <w:t>n effort</w:t>
      </w:r>
      <w:r>
        <w:rPr>
          <w:color w:val="auto"/>
        </w:rPr>
        <w:t xml:space="preserve"> to update the </w:t>
      </w:r>
      <w:r w:rsidR="005611D7">
        <w:rPr>
          <w:color w:val="auto"/>
        </w:rPr>
        <w:t>MACPAC website, including enhanced search functionality as well as a redesign of existing materials.  She created the request for proposals (RFP), issued the RFP to potential vendors, evaluated the bids, and recommended an awardee.</w:t>
      </w:r>
      <w:r w:rsidR="00027894">
        <w:rPr>
          <w:color w:val="auto"/>
        </w:rPr>
        <w:t xml:space="preserve">  Now that we are in the process of finalizing the contract with the new vendor, I’m looking forward to seeing the project come to fruition.  I consider Caroline’s management of the engagement integrally important to its success.</w:t>
      </w:r>
    </w:p>
    <w:p w14:paraId="7496EEE0" w14:textId="5D570900" w:rsidR="00027894" w:rsidRDefault="00027894" w:rsidP="00DE2DE0">
      <w:pPr>
        <w:pStyle w:val="Normal-Condensed"/>
        <w:spacing w:after="0"/>
        <w:rPr>
          <w:color w:val="auto"/>
        </w:rPr>
      </w:pPr>
    </w:p>
    <w:p w14:paraId="734F7273" w14:textId="480A6457" w:rsidR="00DC60FD" w:rsidRPr="00F80C79" w:rsidRDefault="00027894" w:rsidP="00DE2DE0">
      <w:pPr>
        <w:pStyle w:val="Normal-Condensed"/>
        <w:spacing w:after="0"/>
        <w:rPr>
          <w:color w:val="auto"/>
        </w:rPr>
      </w:pPr>
      <w:r>
        <w:rPr>
          <w:color w:val="auto"/>
        </w:rPr>
        <w:t>Caroline is consistently open to exploring new ways to communicate with the MACPAC audience.  Whether spotlighting important panel discussions with the MACPAC distribution list or considering new types of communications briefs, Caroline will take ideas and run with them.  This attitude is further evidenced by Caroline adapting the MACPAC website to YouTube videos that will serve as an educational resource for consumers of MACPAC information and developing a roll-out plan to ensure that these resources have reach throughout our audience.</w:t>
      </w:r>
    </w:p>
    <w:p w14:paraId="21179395" w14:textId="0AFD64D7" w:rsidR="00AA6BAC" w:rsidRPr="00800F0E" w:rsidRDefault="00AA6BAC" w:rsidP="000D0F45">
      <w:pPr>
        <w:spacing w:after="0"/>
        <w:rPr>
          <w:rFonts w:ascii="Roboto" w:hAnsi="Roboto"/>
          <w:szCs w:val="21"/>
        </w:rPr>
      </w:pPr>
    </w:p>
    <w:p w14:paraId="20858B4E" w14:textId="6834DC7F" w:rsidR="00AA6BAC" w:rsidRPr="0029393C" w:rsidRDefault="00AA6BAC" w:rsidP="000D0F45">
      <w:pPr>
        <w:pStyle w:val="Normal-Condensed"/>
        <w:numPr>
          <w:ilvl w:val="0"/>
          <w:numId w:val="30"/>
        </w:numPr>
        <w:spacing w:after="0"/>
        <w:rPr>
          <w:color w:val="auto"/>
        </w:rPr>
      </w:pPr>
      <w:r w:rsidRPr="0029393C">
        <w:rPr>
          <w:color w:val="auto"/>
        </w:rPr>
        <w:t>What specific areas warrant attention for improved performance by the employee at this time?</w:t>
      </w:r>
    </w:p>
    <w:p w14:paraId="4EFBD47E" w14:textId="2E13D63E" w:rsidR="00F80C79" w:rsidRPr="0029393C" w:rsidRDefault="00F80C79" w:rsidP="00F80C79">
      <w:pPr>
        <w:pStyle w:val="Normal-Condensed"/>
        <w:spacing w:after="0"/>
        <w:rPr>
          <w:color w:val="auto"/>
        </w:rPr>
      </w:pPr>
    </w:p>
    <w:p w14:paraId="4A0ED4A6" w14:textId="58811ADE" w:rsidR="00F80C79" w:rsidRPr="0029393C" w:rsidRDefault="00027894" w:rsidP="00F80C79">
      <w:pPr>
        <w:pStyle w:val="Bullets"/>
        <w:numPr>
          <w:ilvl w:val="0"/>
          <w:numId w:val="0"/>
        </w:numPr>
        <w:rPr>
          <w:rFonts w:ascii="Roboto" w:hAnsi="Roboto"/>
          <w:color w:val="auto"/>
          <w:szCs w:val="21"/>
        </w:rPr>
      </w:pPr>
      <w:r>
        <w:rPr>
          <w:color w:val="auto"/>
        </w:rPr>
        <w:t xml:space="preserve">As part of MACPAC’s executive team, Caroline has been supportive of recent efforts to develop a strategic plan for the organization.  As we are nearly completion of the process, we will pivot to developing implementation plans to support our key strategic objectives.  In that context, Caroline will have an opportunity to </w:t>
      </w:r>
      <w:r w:rsidR="00B03F3E">
        <w:rPr>
          <w:color w:val="auto"/>
        </w:rPr>
        <w:t xml:space="preserve">develop and </w:t>
      </w:r>
      <w:r>
        <w:rPr>
          <w:color w:val="auto"/>
        </w:rPr>
        <w:t xml:space="preserve">lead </w:t>
      </w:r>
      <w:r w:rsidR="00B03F3E">
        <w:rPr>
          <w:color w:val="auto"/>
        </w:rPr>
        <w:t xml:space="preserve">a multi-year communications plan to increase MACPAC’s audience and expand the reach of our research collateral.  Through this investment in fortifying MACPAC’s reputational work, Caroline can (and should) consider innovative approaches to approaching her work.  </w:t>
      </w:r>
      <w:r w:rsidR="00F36288">
        <w:rPr>
          <w:color w:val="auto"/>
        </w:rPr>
        <w:t xml:space="preserve">Caroline should leverage her expertise in testing new approaches to our work and should feel comfortable including </w:t>
      </w:r>
      <w:r w:rsidR="00B03F3E">
        <w:rPr>
          <w:color w:val="auto"/>
        </w:rPr>
        <w:t>aspirational goals included in the communications plan</w:t>
      </w:r>
      <w:r w:rsidR="00A65863">
        <w:rPr>
          <w:color w:val="auto"/>
        </w:rPr>
        <w:t>.</w:t>
      </w:r>
      <w:r w:rsidR="00B03F3E">
        <w:rPr>
          <w:color w:val="auto"/>
        </w:rPr>
        <w:t xml:space="preserve"> </w:t>
      </w:r>
    </w:p>
    <w:p w14:paraId="7EDD755C" w14:textId="4B9006C9" w:rsidR="000D0F45" w:rsidRPr="003D5BC6" w:rsidRDefault="00800F0E" w:rsidP="003D5BC6">
      <w:pPr>
        <w:pStyle w:val="Bullets"/>
        <w:numPr>
          <w:ilvl w:val="0"/>
          <w:numId w:val="0"/>
        </w:numPr>
        <w:rPr>
          <w:rFonts w:ascii="Roboto" w:hAnsi="Roboto"/>
          <w:color w:val="auto"/>
          <w:szCs w:val="21"/>
        </w:rPr>
      </w:pPr>
      <w:r w:rsidRPr="00800F0E">
        <w:rPr>
          <w:rFonts w:ascii="Roboto" w:hAnsi="Roboto" w:cs="Arial"/>
          <w:color w:val="auto"/>
          <w:szCs w:val="21"/>
        </w:rPr>
        <w:t> </w:t>
      </w:r>
    </w:p>
    <w:p w14:paraId="141E7A4A" w14:textId="77777777" w:rsidR="00AA6BAC" w:rsidRPr="0029393C" w:rsidRDefault="00AA6BAC" w:rsidP="000D0F45">
      <w:pPr>
        <w:pStyle w:val="Normal-Condensed"/>
        <w:numPr>
          <w:ilvl w:val="0"/>
          <w:numId w:val="30"/>
        </w:numPr>
        <w:spacing w:after="0"/>
        <w:rPr>
          <w:color w:val="auto"/>
        </w:rPr>
      </w:pPr>
      <w:r w:rsidRPr="0029393C">
        <w:rPr>
          <w:color w:val="auto"/>
        </w:rPr>
        <w:t>Any additional comments on activities carried out by the employee outside of his/her job description?</w:t>
      </w:r>
    </w:p>
    <w:p w14:paraId="32F5E3FD" w14:textId="77777777" w:rsidR="00C12988" w:rsidRPr="0029393C" w:rsidRDefault="00C12988" w:rsidP="000D0F45">
      <w:pPr>
        <w:spacing w:after="0"/>
        <w:rPr>
          <w:color w:val="auto"/>
        </w:rPr>
      </w:pPr>
    </w:p>
    <w:p w14:paraId="75DD00B0" w14:textId="164C8232" w:rsidR="00B94CC7" w:rsidRPr="0029393C" w:rsidRDefault="00027894" w:rsidP="000D0F45">
      <w:pPr>
        <w:spacing w:after="0"/>
        <w:rPr>
          <w:color w:val="auto"/>
        </w:rPr>
      </w:pPr>
      <w:r>
        <w:rPr>
          <w:color w:val="auto"/>
        </w:rPr>
        <w:lastRenderedPageBreak/>
        <w:t>Caroline</w:t>
      </w:r>
      <w:r w:rsidR="00F861A7">
        <w:rPr>
          <w:color w:val="auto"/>
        </w:rPr>
        <w:t xml:space="preserve"> is committed to </w:t>
      </w:r>
      <w:r>
        <w:rPr>
          <w:color w:val="auto"/>
        </w:rPr>
        <w:t xml:space="preserve">MACPAC’s organizational culture and growth.  She </w:t>
      </w:r>
      <w:r w:rsidR="00F861A7">
        <w:rPr>
          <w:color w:val="auto"/>
        </w:rPr>
        <w:t>effectively serves as the executive sponsor of the Creating Connections team, and I appreciate her leadership and volunteerism.</w:t>
      </w:r>
      <w:r w:rsidR="00B03F3E">
        <w:rPr>
          <w:color w:val="auto"/>
        </w:rPr>
        <w:t xml:space="preserve">  Caroline comes to her position with a productive, constructive, can-do attitude.  She’s a collaborative team player and I value her contributions.</w:t>
      </w:r>
    </w:p>
    <w:p w14:paraId="70462E90" w14:textId="4365AE83" w:rsidR="006202BD" w:rsidRPr="0029393C" w:rsidRDefault="006202BD" w:rsidP="000D0F45">
      <w:pPr>
        <w:spacing w:after="0"/>
        <w:rPr>
          <w:color w:val="auto"/>
        </w:rPr>
      </w:pPr>
    </w:p>
    <w:p w14:paraId="4F7547AB" w14:textId="77777777" w:rsidR="00A14865" w:rsidRPr="0029393C" w:rsidRDefault="00A14865" w:rsidP="00AA6BAC">
      <w:pPr>
        <w:pStyle w:val="Normal-Condensed"/>
        <w:numPr>
          <w:ilvl w:val="0"/>
          <w:numId w:val="30"/>
        </w:numPr>
        <w:rPr>
          <w:color w:val="auto"/>
        </w:rPr>
      </w:pPr>
      <w:r w:rsidRPr="0029393C">
        <w:rPr>
          <w:color w:val="auto"/>
        </w:rPr>
        <w:t>Check the rating for this evaluation:</w:t>
      </w:r>
    </w:p>
    <w:p w14:paraId="614B409D" w14:textId="7EBD6F3D" w:rsidR="006202BD" w:rsidRPr="0029393C" w:rsidRDefault="00F861A7" w:rsidP="00F861A7">
      <w:pPr>
        <w:pStyle w:val="Normal-Condensed"/>
        <w:ind w:left="1080"/>
        <w:rPr>
          <w:color w:val="auto"/>
        </w:rPr>
      </w:pPr>
      <w:r w:rsidRPr="0029393C">
        <w:rPr>
          <w:color w:val="auto"/>
        </w:rPr>
        <w:t>√</w:t>
      </w:r>
      <w:r>
        <w:rPr>
          <w:color w:val="auto"/>
        </w:rPr>
        <w:t xml:space="preserve">   </w:t>
      </w:r>
      <w:r w:rsidR="00A14865" w:rsidRPr="0029393C">
        <w:rPr>
          <w:color w:val="auto"/>
        </w:rPr>
        <w:t>Exceeds job expectations</w:t>
      </w:r>
    </w:p>
    <w:p w14:paraId="1EFAAA8B" w14:textId="0BBE6936" w:rsidR="006202BD" w:rsidRPr="0029393C" w:rsidRDefault="00A14865" w:rsidP="00F861A7">
      <w:pPr>
        <w:pStyle w:val="Normal-Condensed"/>
        <w:numPr>
          <w:ilvl w:val="0"/>
          <w:numId w:val="42"/>
        </w:numPr>
        <w:rPr>
          <w:color w:val="auto"/>
        </w:rPr>
      </w:pPr>
      <w:r w:rsidRPr="0029393C">
        <w:rPr>
          <w:color w:val="auto"/>
        </w:rPr>
        <w:t>Meets job expectations</w:t>
      </w:r>
      <w:r w:rsidR="009130B3" w:rsidRPr="009130B3">
        <w:rPr>
          <w:noProof/>
        </w:rPr>
        <w:t xml:space="preserve"> </w:t>
      </w:r>
    </w:p>
    <w:p w14:paraId="116D525E" w14:textId="77777777" w:rsidR="00A14865" w:rsidRPr="0029393C" w:rsidRDefault="00A14865" w:rsidP="006202BD">
      <w:pPr>
        <w:pStyle w:val="Normal-Condensed"/>
        <w:numPr>
          <w:ilvl w:val="0"/>
          <w:numId w:val="33"/>
        </w:numPr>
        <w:rPr>
          <w:color w:val="auto"/>
        </w:rPr>
      </w:pPr>
      <w:r w:rsidRPr="0029393C">
        <w:rPr>
          <w:color w:val="auto"/>
        </w:rPr>
        <w:t>Does not meet job expectations</w:t>
      </w:r>
    </w:p>
    <w:p w14:paraId="29FD98A5" w14:textId="04A84324" w:rsidR="006202BD" w:rsidRDefault="006202BD" w:rsidP="00AA6BAC">
      <w:pPr>
        <w:pStyle w:val="Normal-Condensed"/>
      </w:pPr>
    </w:p>
    <w:p w14:paraId="00D5CA23" w14:textId="77777777" w:rsidR="00AA6BAC" w:rsidRPr="00A13538" w:rsidRDefault="00AA6BAC" w:rsidP="00AA6BAC">
      <w:pPr>
        <w:pStyle w:val="Normal-Condensed"/>
      </w:pPr>
      <w:r w:rsidRPr="00A13538">
        <w:t xml:space="preserve">Supervisor’s signature: </w:t>
      </w:r>
      <w:r w:rsidRPr="00A13538">
        <w:tab/>
        <w:t>___________________________</w:t>
      </w:r>
    </w:p>
    <w:p w14:paraId="24B84C2D" w14:textId="77777777" w:rsidR="00AA6BAC" w:rsidRPr="00A13538" w:rsidRDefault="00AA6BAC" w:rsidP="00AA6BAC">
      <w:pPr>
        <w:pStyle w:val="Normal-Condensed"/>
      </w:pPr>
      <w:r>
        <w:t>Date:</w:t>
      </w:r>
      <w:r>
        <w:tab/>
      </w:r>
      <w:r>
        <w:tab/>
      </w:r>
      <w:r>
        <w:tab/>
      </w:r>
      <w:r>
        <w:tab/>
      </w:r>
      <w:r>
        <w:tab/>
      </w:r>
      <w:r w:rsidRPr="00A13538">
        <w:t>___________________________</w:t>
      </w:r>
    </w:p>
    <w:sectPr w:rsidR="00AA6BAC" w:rsidRPr="00A13538" w:rsidSect="00911837">
      <w:headerReference w:type="even" r:id="rId8"/>
      <w:headerReference w:type="default" r:id="rId9"/>
      <w:footerReference w:type="default" r:id="rId10"/>
      <w:headerReference w:type="first" r:id="rId11"/>
      <w:footerReference w:type="first" r:id="rId12"/>
      <w:pgSz w:w="12240" w:h="15840"/>
      <w:pgMar w:top="720" w:right="720" w:bottom="1440" w:left="72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69F7B" w14:textId="77777777" w:rsidR="00FA7B71" w:rsidRDefault="00FA7B71" w:rsidP="00F56409">
      <w:r>
        <w:separator/>
      </w:r>
    </w:p>
  </w:endnote>
  <w:endnote w:type="continuationSeparator" w:id="0">
    <w:p w14:paraId="64E7DAD6" w14:textId="77777777" w:rsidR="00FA7B71" w:rsidRDefault="00FA7B71"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charset w:val="00"/>
    <w:family w:val="auto"/>
    <w:pitch w:val="variable"/>
    <w:sig w:usb0="E00002E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Roboto Medium">
    <w:altName w:val="Arial"/>
    <w:charset w:val="00"/>
    <w:family w:val="auto"/>
    <w:pitch w:val="variable"/>
    <w:sig w:usb0="E00002EF" w:usb1="5000205B" w:usb2="00000020" w:usb3="00000000" w:csb0="0000019F" w:csb1="00000000"/>
  </w:font>
  <w:font w:name="Roboto">
    <w:altName w:val="Arial"/>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03CF3AF9" w14:textId="77777777" w:rsidTr="002C1B6D">
      <w:tc>
        <w:tcPr>
          <w:tcW w:w="6120" w:type="dxa"/>
        </w:tcPr>
        <w:p w14:paraId="24FDA29C" w14:textId="77777777" w:rsidR="00825112" w:rsidRDefault="00825112" w:rsidP="002C1B6D"/>
        <w:p w14:paraId="3153FD22" w14:textId="77777777" w:rsidR="00825112" w:rsidRDefault="00825112" w:rsidP="002C1B6D">
          <w:r w:rsidRPr="00546F60">
            <w:rPr>
              <w:noProof/>
            </w:rPr>
            <w:drawing>
              <wp:anchor distT="0" distB="0" distL="114300" distR="114300" simplePos="0" relativeHeight="251686912" behindDoc="0" locked="0" layoutInCell="1" allowOverlap="1" wp14:anchorId="2A23E919" wp14:editId="3EB22B7D">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14:paraId="7E22DF9C" w14:textId="77777777" w:rsidR="00825112" w:rsidRDefault="00825112" w:rsidP="002C1B6D">
          <w:r>
            <w:br/>
          </w:r>
        </w:p>
      </w:tc>
      <w:tc>
        <w:tcPr>
          <w:tcW w:w="2250" w:type="dxa"/>
        </w:tcPr>
        <w:p w14:paraId="1AE950D8" w14:textId="77777777" w:rsidR="00825112" w:rsidRPr="00A54B98" w:rsidRDefault="00825112" w:rsidP="002C1B6D">
          <w:pPr>
            <w:rPr>
              <w:color w:val="5CA1BE"/>
            </w:rPr>
          </w:pPr>
          <w:r>
            <w:br/>
          </w:r>
        </w:p>
      </w:tc>
    </w:tr>
  </w:tbl>
  <w:p w14:paraId="40162764" w14:textId="77777777"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153759B1" w14:textId="77777777" w:rsidTr="002C1B6D">
      <w:tc>
        <w:tcPr>
          <w:tcW w:w="6120" w:type="dxa"/>
        </w:tcPr>
        <w:p w14:paraId="0A5AC885" w14:textId="77777777" w:rsidR="00825112" w:rsidRPr="009E030D" w:rsidRDefault="00825112" w:rsidP="002C1B6D">
          <w:pPr>
            <w:rPr>
              <w:rFonts w:ascii="Roboto" w:hAnsi="Roboto"/>
            </w:rPr>
          </w:pPr>
        </w:p>
        <w:p w14:paraId="57CB5D6C" w14:textId="77777777" w:rsidR="00825112" w:rsidRPr="009E030D" w:rsidRDefault="00825112" w:rsidP="009E030D">
          <w:r w:rsidRPr="009E030D">
            <w:rPr>
              <w:noProof/>
            </w:rPr>
            <w:drawing>
              <wp:anchor distT="0" distB="0" distL="114300" distR="114300" simplePos="0" relativeHeight="251684864" behindDoc="0" locked="0" layoutInCell="1" allowOverlap="1" wp14:anchorId="3E37BF54" wp14:editId="7BB3DBBE">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030D">
            <w:t>Medicaid and CHIP Payment</w:t>
          </w:r>
          <w:r w:rsidRPr="009E030D">
            <w:br/>
            <w:t>and Access Commission</w:t>
          </w:r>
        </w:p>
      </w:tc>
      <w:tc>
        <w:tcPr>
          <w:tcW w:w="3060" w:type="dxa"/>
        </w:tcPr>
        <w:p w14:paraId="2FCBE089" w14:textId="77777777" w:rsidR="00825112" w:rsidRPr="009E030D" w:rsidRDefault="00825112" w:rsidP="002C1B6D">
          <w:pPr>
            <w:rPr>
              <w:rFonts w:ascii="Roboto" w:hAnsi="Roboto"/>
            </w:rPr>
          </w:pPr>
          <w:r w:rsidRPr="009E030D">
            <w:rPr>
              <w:rFonts w:ascii="Roboto" w:hAnsi="Roboto"/>
            </w:rPr>
            <w:br/>
            <w:t>1800 M Street NW</w:t>
          </w:r>
          <w:r w:rsidRPr="009E030D">
            <w:rPr>
              <w:rFonts w:ascii="Roboto" w:hAnsi="Roboto"/>
            </w:rPr>
            <w:br/>
            <w:t>Suite 650 South</w:t>
          </w:r>
          <w:r w:rsidRPr="009E030D">
            <w:rPr>
              <w:rFonts w:ascii="Roboto" w:hAnsi="Roboto"/>
            </w:rPr>
            <w:br/>
            <w:t>Washington, DC 20036</w:t>
          </w:r>
        </w:p>
      </w:tc>
      <w:tc>
        <w:tcPr>
          <w:tcW w:w="2250" w:type="dxa"/>
        </w:tcPr>
        <w:p w14:paraId="3B71BB9D" w14:textId="77777777" w:rsidR="00825112" w:rsidRPr="009E030D" w:rsidRDefault="00825112" w:rsidP="002C1B6D">
          <w:pPr>
            <w:rPr>
              <w:rFonts w:ascii="Roboto" w:hAnsi="Roboto"/>
              <w:color w:val="5CA1BE"/>
            </w:rPr>
          </w:pPr>
          <w:r w:rsidRPr="009E030D">
            <w:rPr>
              <w:rFonts w:ascii="Roboto" w:hAnsi="Roboto"/>
            </w:rPr>
            <w:br/>
          </w:r>
          <w:hyperlink r:id="rId2" w:history="1">
            <w:r w:rsidRPr="009E030D">
              <w:rPr>
                <w:rStyle w:val="Hyperlink"/>
                <w:rFonts w:ascii="Roboto" w:hAnsi="Roboto"/>
              </w:rPr>
              <w:t>www.macpac.gov</w:t>
            </w:r>
          </w:hyperlink>
          <w:r w:rsidRPr="009E030D">
            <w:rPr>
              <w:rFonts w:ascii="Roboto" w:hAnsi="Roboto"/>
              <w:color w:val="5CA1BE"/>
            </w:rPr>
            <w:br/>
          </w:r>
          <w:r w:rsidRPr="009E030D">
            <w:rPr>
              <w:rFonts w:ascii="Roboto" w:hAnsi="Roboto"/>
            </w:rPr>
            <w:t xml:space="preserve">202-350-2000  </w:t>
          </w:r>
          <w:r w:rsidRPr="009E030D">
            <w:rPr>
              <w:rFonts w:ascii="Roboto" w:hAnsi="Roboto"/>
              <w:noProof/>
            </w:rPr>
            <w:drawing>
              <wp:inline distT="0" distB="0" distL="0" distR="0" wp14:anchorId="3E020D3F" wp14:editId="6FC30239">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E030D">
            <w:rPr>
              <w:rFonts w:ascii="Roboto" w:hAnsi="Roboto"/>
            </w:rPr>
            <w:br/>
            <w:t xml:space="preserve">202-273-2452  </w:t>
          </w:r>
          <w:r w:rsidRPr="009E030D">
            <w:rPr>
              <w:rFonts w:ascii="Roboto" w:hAnsi="Roboto"/>
              <w:noProof/>
            </w:rPr>
            <w:drawing>
              <wp:inline distT="0" distB="0" distL="0" distR="0" wp14:anchorId="27394AD5" wp14:editId="5BF88640">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14:paraId="0778A51C" w14:textId="77777777"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17618" w14:textId="77777777" w:rsidR="00FA7B71" w:rsidRDefault="00FA7B71" w:rsidP="00F56409">
      <w:r>
        <w:separator/>
      </w:r>
    </w:p>
  </w:footnote>
  <w:footnote w:type="continuationSeparator" w:id="0">
    <w:p w14:paraId="740631B1" w14:textId="77777777" w:rsidR="00FA7B71" w:rsidRDefault="00FA7B71"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7E3F1" w14:textId="77777777" w:rsidR="00A63992" w:rsidRDefault="00A63992">
    <w:pPr>
      <w:pStyle w:val="Header"/>
    </w:pPr>
    <w:r>
      <w:rPr>
        <w:noProof/>
      </w:rPr>
      <w:drawing>
        <wp:inline distT="0" distB="0" distL="0" distR="0" wp14:anchorId="03EDD9EA" wp14:editId="56CDA446">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16F1" w14:textId="77777777"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14:paraId="2E7ED459" w14:textId="77777777"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14:paraId="666EAC77" w14:textId="77777777" w:rsidTr="00911837">
      <w:tc>
        <w:tcPr>
          <w:tcW w:w="7920" w:type="dxa"/>
        </w:tcPr>
        <w:p w14:paraId="5BC4990D" w14:textId="77777777" w:rsidR="00825112" w:rsidRDefault="00135627" w:rsidP="00911837">
          <w:pPr>
            <w:pStyle w:val="Header"/>
            <w:spacing w:after="0"/>
          </w:pPr>
          <w:r>
            <w:rPr>
              <w:noProof/>
            </w:rPr>
            <w:drawing>
              <wp:anchor distT="0" distB="0" distL="114300" distR="114300" simplePos="0" relativeHeight="251687936" behindDoc="1" locked="0" layoutInCell="1" allowOverlap="1" wp14:anchorId="543B3838" wp14:editId="7EE8A610">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14:paraId="20306084" w14:textId="77777777" w:rsidR="00825112" w:rsidRPr="009E030D" w:rsidRDefault="00825112" w:rsidP="009E030D">
          <w:pPr>
            <w:spacing w:after="0"/>
          </w:pPr>
          <w:r w:rsidRPr="009E030D">
            <w:t>Advising Congress on</w:t>
          </w:r>
        </w:p>
        <w:p w14:paraId="7AF364CB" w14:textId="77777777" w:rsidR="00825112" w:rsidRPr="009E030D" w:rsidRDefault="00825112" w:rsidP="009E030D">
          <w:r w:rsidRPr="009E030D">
            <w:t>Medicaid and CHIP Policy</w:t>
          </w:r>
        </w:p>
      </w:tc>
    </w:tr>
  </w:tbl>
  <w:p w14:paraId="3EDB40A6" w14:textId="77777777"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3976D00"/>
    <w:multiLevelType w:val="multilevel"/>
    <w:tmpl w:val="EFF089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B135D4"/>
    <w:multiLevelType w:val="hybridMultilevel"/>
    <w:tmpl w:val="7F8CBAE2"/>
    <w:lvl w:ilvl="0" w:tplc="E9F8709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651048"/>
    <w:multiLevelType w:val="multilevel"/>
    <w:tmpl w:val="7438F5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747121"/>
    <w:multiLevelType w:val="multilevel"/>
    <w:tmpl w:val="8AEE3C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0C03BB"/>
    <w:multiLevelType w:val="multilevel"/>
    <w:tmpl w:val="9990AB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CF04D1"/>
    <w:multiLevelType w:val="multilevel"/>
    <w:tmpl w:val="96A604B6"/>
    <w:numStyleLink w:val="MACPACLISTSTYLE"/>
  </w:abstractNum>
  <w:abstractNum w:abstractNumId="7" w15:restartNumberingAfterBreak="0">
    <w:nsid w:val="2B7F6ACF"/>
    <w:multiLevelType w:val="hybridMultilevel"/>
    <w:tmpl w:val="B1E4230E"/>
    <w:lvl w:ilvl="0" w:tplc="E9F870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0AE4AFB"/>
    <w:multiLevelType w:val="hybridMultilevel"/>
    <w:tmpl w:val="6AF6E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9E49DC"/>
    <w:multiLevelType w:val="hybridMultilevel"/>
    <w:tmpl w:val="740C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9C76CC"/>
    <w:multiLevelType w:val="hybridMultilevel"/>
    <w:tmpl w:val="8C5C2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A93A77"/>
    <w:multiLevelType w:val="multilevel"/>
    <w:tmpl w:val="5D7E10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A85785"/>
    <w:multiLevelType w:val="multilevel"/>
    <w:tmpl w:val="96A604B6"/>
    <w:numStyleLink w:val="MACPACLISTSTYLE"/>
  </w:abstractNum>
  <w:num w:numId="1">
    <w:abstractNumId w:val="0"/>
  </w:num>
  <w:num w:numId="2">
    <w:abstractNumId w:val="6"/>
  </w:num>
  <w:num w:numId="3">
    <w:abstractNumId w:val="12"/>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8"/>
  </w:num>
  <w:num w:numId="31">
    <w:abstractNumId w:val="6"/>
  </w:num>
  <w:num w:numId="32">
    <w:abstractNumId w:val="6"/>
  </w:num>
  <w:num w:numId="33">
    <w:abstractNumId w:val="2"/>
  </w:num>
  <w:num w:numId="34">
    <w:abstractNumId w:val="9"/>
  </w:num>
  <w:num w:numId="35">
    <w:abstractNumId w:val="5"/>
  </w:num>
  <w:num w:numId="36">
    <w:abstractNumId w:val="11"/>
  </w:num>
  <w:num w:numId="37">
    <w:abstractNumId w:val="1"/>
  </w:num>
  <w:num w:numId="38">
    <w:abstractNumId w:val="3"/>
  </w:num>
  <w:num w:numId="39">
    <w:abstractNumId w:val="4"/>
  </w:num>
  <w:num w:numId="40">
    <w:abstractNumId w:val="6"/>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06EC9"/>
    <w:rsid w:val="00012776"/>
    <w:rsid w:val="0001447E"/>
    <w:rsid w:val="0002044A"/>
    <w:rsid w:val="00027894"/>
    <w:rsid w:val="00042951"/>
    <w:rsid w:val="0004798B"/>
    <w:rsid w:val="00055B9A"/>
    <w:rsid w:val="0008014E"/>
    <w:rsid w:val="00085826"/>
    <w:rsid w:val="00096669"/>
    <w:rsid w:val="000B59ED"/>
    <w:rsid w:val="000D0F45"/>
    <w:rsid w:val="00104D09"/>
    <w:rsid w:val="001116FB"/>
    <w:rsid w:val="001168D9"/>
    <w:rsid w:val="00133683"/>
    <w:rsid w:val="00135627"/>
    <w:rsid w:val="00165DDC"/>
    <w:rsid w:val="0019778D"/>
    <w:rsid w:val="001C286E"/>
    <w:rsid w:val="001C481B"/>
    <w:rsid w:val="001D55BC"/>
    <w:rsid w:val="001E205D"/>
    <w:rsid w:val="00205C43"/>
    <w:rsid w:val="0024512B"/>
    <w:rsid w:val="002739E8"/>
    <w:rsid w:val="0027520C"/>
    <w:rsid w:val="0029393C"/>
    <w:rsid w:val="002D2425"/>
    <w:rsid w:val="002D2785"/>
    <w:rsid w:val="003227CB"/>
    <w:rsid w:val="00325DF6"/>
    <w:rsid w:val="00350635"/>
    <w:rsid w:val="00350F28"/>
    <w:rsid w:val="0036482B"/>
    <w:rsid w:val="0037270A"/>
    <w:rsid w:val="00387DFA"/>
    <w:rsid w:val="00397270"/>
    <w:rsid w:val="003A251B"/>
    <w:rsid w:val="003B013F"/>
    <w:rsid w:val="003C0296"/>
    <w:rsid w:val="003D5BC6"/>
    <w:rsid w:val="00404E66"/>
    <w:rsid w:val="00406CA6"/>
    <w:rsid w:val="00413EA8"/>
    <w:rsid w:val="00416E0E"/>
    <w:rsid w:val="00424CD4"/>
    <w:rsid w:val="004260E8"/>
    <w:rsid w:val="004412C8"/>
    <w:rsid w:val="0044201A"/>
    <w:rsid w:val="00483C28"/>
    <w:rsid w:val="0049020F"/>
    <w:rsid w:val="004C34EB"/>
    <w:rsid w:val="004F07DD"/>
    <w:rsid w:val="00517B93"/>
    <w:rsid w:val="00537F90"/>
    <w:rsid w:val="005472BC"/>
    <w:rsid w:val="005477D7"/>
    <w:rsid w:val="00555BE9"/>
    <w:rsid w:val="00556BC0"/>
    <w:rsid w:val="005611D7"/>
    <w:rsid w:val="005655F3"/>
    <w:rsid w:val="00567D71"/>
    <w:rsid w:val="00587E07"/>
    <w:rsid w:val="005E13A6"/>
    <w:rsid w:val="0060027E"/>
    <w:rsid w:val="0061635C"/>
    <w:rsid w:val="006202BD"/>
    <w:rsid w:val="00632D5D"/>
    <w:rsid w:val="006C4EEF"/>
    <w:rsid w:val="006D2CE0"/>
    <w:rsid w:val="006E48BF"/>
    <w:rsid w:val="00710D58"/>
    <w:rsid w:val="0071262E"/>
    <w:rsid w:val="00723481"/>
    <w:rsid w:val="00741234"/>
    <w:rsid w:val="007439C3"/>
    <w:rsid w:val="00771D76"/>
    <w:rsid w:val="00772853"/>
    <w:rsid w:val="0078070B"/>
    <w:rsid w:val="00783CBA"/>
    <w:rsid w:val="00790EDC"/>
    <w:rsid w:val="007D3F16"/>
    <w:rsid w:val="007D7202"/>
    <w:rsid w:val="007E4F45"/>
    <w:rsid w:val="00800F0E"/>
    <w:rsid w:val="00825112"/>
    <w:rsid w:val="008303E0"/>
    <w:rsid w:val="00850B42"/>
    <w:rsid w:val="0088301E"/>
    <w:rsid w:val="00884B3B"/>
    <w:rsid w:val="0089363B"/>
    <w:rsid w:val="008B4E76"/>
    <w:rsid w:val="008B727D"/>
    <w:rsid w:val="008D5CDD"/>
    <w:rsid w:val="008F5AC5"/>
    <w:rsid w:val="008F6C49"/>
    <w:rsid w:val="00911837"/>
    <w:rsid w:val="009130B3"/>
    <w:rsid w:val="009139E8"/>
    <w:rsid w:val="00925DF9"/>
    <w:rsid w:val="00931A97"/>
    <w:rsid w:val="0093791E"/>
    <w:rsid w:val="00954C0D"/>
    <w:rsid w:val="0098756D"/>
    <w:rsid w:val="009875E7"/>
    <w:rsid w:val="009A0649"/>
    <w:rsid w:val="009A1B06"/>
    <w:rsid w:val="009B29A1"/>
    <w:rsid w:val="009C462B"/>
    <w:rsid w:val="009C7C3A"/>
    <w:rsid w:val="009D455D"/>
    <w:rsid w:val="009E030D"/>
    <w:rsid w:val="00A14865"/>
    <w:rsid w:val="00A20F06"/>
    <w:rsid w:val="00A332FD"/>
    <w:rsid w:val="00A63992"/>
    <w:rsid w:val="00A65863"/>
    <w:rsid w:val="00A66170"/>
    <w:rsid w:val="00A90D30"/>
    <w:rsid w:val="00AA6BAC"/>
    <w:rsid w:val="00AB2618"/>
    <w:rsid w:val="00AE5EA6"/>
    <w:rsid w:val="00AF1585"/>
    <w:rsid w:val="00AF3281"/>
    <w:rsid w:val="00AF6498"/>
    <w:rsid w:val="00B03F3E"/>
    <w:rsid w:val="00B2629A"/>
    <w:rsid w:val="00B3455E"/>
    <w:rsid w:val="00B52605"/>
    <w:rsid w:val="00B66D68"/>
    <w:rsid w:val="00B82FC3"/>
    <w:rsid w:val="00B94CC7"/>
    <w:rsid w:val="00BA644F"/>
    <w:rsid w:val="00BC1312"/>
    <w:rsid w:val="00C12988"/>
    <w:rsid w:val="00C20B4F"/>
    <w:rsid w:val="00C23709"/>
    <w:rsid w:val="00C42D89"/>
    <w:rsid w:val="00C726D2"/>
    <w:rsid w:val="00C768F4"/>
    <w:rsid w:val="00C86E45"/>
    <w:rsid w:val="00C9570B"/>
    <w:rsid w:val="00CA05DA"/>
    <w:rsid w:val="00CD4255"/>
    <w:rsid w:val="00D16ADB"/>
    <w:rsid w:val="00D16FD6"/>
    <w:rsid w:val="00D34271"/>
    <w:rsid w:val="00D656C0"/>
    <w:rsid w:val="00DC0319"/>
    <w:rsid w:val="00DC60FD"/>
    <w:rsid w:val="00DE2DE0"/>
    <w:rsid w:val="00E00912"/>
    <w:rsid w:val="00E140ED"/>
    <w:rsid w:val="00E20E5B"/>
    <w:rsid w:val="00E260DD"/>
    <w:rsid w:val="00E45371"/>
    <w:rsid w:val="00E47543"/>
    <w:rsid w:val="00E643B8"/>
    <w:rsid w:val="00E73A53"/>
    <w:rsid w:val="00E774CD"/>
    <w:rsid w:val="00EB7F4A"/>
    <w:rsid w:val="00EE68D2"/>
    <w:rsid w:val="00F06326"/>
    <w:rsid w:val="00F12776"/>
    <w:rsid w:val="00F33627"/>
    <w:rsid w:val="00F36288"/>
    <w:rsid w:val="00F43D5A"/>
    <w:rsid w:val="00F44A5E"/>
    <w:rsid w:val="00F56409"/>
    <w:rsid w:val="00F6223B"/>
    <w:rsid w:val="00F64EA7"/>
    <w:rsid w:val="00F7158F"/>
    <w:rsid w:val="00F7583B"/>
    <w:rsid w:val="00F80C79"/>
    <w:rsid w:val="00F861A7"/>
    <w:rsid w:val="00F970C6"/>
    <w:rsid w:val="00FA7B71"/>
    <w:rsid w:val="00FB2D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2A3110"/>
  <w15:docId w15:val="{E5A7679C-0D68-428A-9C96-2EA30261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9"/>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qFormat/>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 w:type="character" w:styleId="CommentReference">
    <w:name w:val="annotation reference"/>
    <w:basedOn w:val="DefaultParagraphFont"/>
    <w:uiPriority w:val="99"/>
    <w:semiHidden/>
    <w:unhideWhenUsed/>
    <w:rsid w:val="0036482B"/>
    <w:rPr>
      <w:sz w:val="16"/>
      <w:szCs w:val="16"/>
    </w:rPr>
  </w:style>
  <w:style w:type="paragraph" w:styleId="CommentText">
    <w:name w:val="annotation text"/>
    <w:basedOn w:val="Normal"/>
    <w:link w:val="CommentTextChar"/>
    <w:uiPriority w:val="99"/>
    <w:semiHidden/>
    <w:unhideWhenUsed/>
    <w:rsid w:val="0036482B"/>
    <w:rPr>
      <w:sz w:val="20"/>
      <w:szCs w:val="20"/>
    </w:rPr>
  </w:style>
  <w:style w:type="character" w:customStyle="1" w:styleId="CommentTextChar">
    <w:name w:val="Comment Text Char"/>
    <w:basedOn w:val="DefaultParagraphFont"/>
    <w:link w:val="CommentText"/>
    <w:uiPriority w:val="99"/>
    <w:semiHidden/>
    <w:rsid w:val="0036482B"/>
    <w:rPr>
      <w:rFonts w:ascii="Roboto Regular" w:hAnsi="Roboto Regular" w:cs="TimesNewRomanPSMT"/>
      <w:color w:val="40434B"/>
    </w:rPr>
  </w:style>
  <w:style w:type="paragraph" w:styleId="CommentSubject">
    <w:name w:val="annotation subject"/>
    <w:basedOn w:val="CommentText"/>
    <w:next w:val="CommentText"/>
    <w:link w:val="CommentSubjectChar"/>
    <w:uiPriority w:val="99"/>
    <w:semiHidden/>
    <w:unhideWhenUsed/>
    <w:rsid w:val="0036482B"/>
    <w:rPr>
      <w:b/>
      <w:bCs/>
    </w:rPr>
  </w:style>
  <w:style w:type="character" w:customStyle="1" w:styleId="CommentSubjectChar">
    <w:name w:val="Comment Subject Char"/>
    <w:basedOn w:val="CommentTextChar"/>
    <w:link w:val="CommentSubject"/>
    <w:uiPriority w:val="99"/>
    <w:semiHidden/>
    <w:rsid w:val="0036482B"/>
    <w:rPr>
      <w:rFonts w:ascii="Roboto Regular" w:hAnsi="Roboto Regular" w:cs="TimesNewRomanPSMT"/>
      <w:b/>
      <w:bCs/>
      <w:color w:val="40434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53476">
      <w:bodyDiv w:val="1"/>
      <w:marLeft w:val="0"/>
      <w:marRight w:val="0"/>
      <w:marTop w:val="0"/>
      <w:marBottom w:val="0"/>
      <w:divBdr>
        <w:top w:val="none" w:sz="0" w:space="0" w:color="auto"/>
        <w:left w:val="none" w:sz="0" w:space="0" w:color="auto"/>
        <w:bottom w:val="none" w:sz="0" w:space="0" w:color="auto"/>
        <w:right w:val="none" w:sz="0" w:space="0" w:color="auto"/>
      </w:divBdr>
    </w:div>
    <w:div w:id="931355718">
      <w:bodyDiv w:val="1"/>
      <w:marLeft w:val="0"/>
      <w:marRight w:val="0"/>
      <w:marTop w:val="0"/>
      <w:marBottom w:val="0"/>
      <w:divBdr>
        <w:top w:val="none" w:sz="0" w:space="0" w:color="auto"/>
        <w:left w:val="none" w:sz="0" w:space="0" w:color="auto"/>
        <w:bottom w:val="none" w:sz="0" w:space="0" w:color="auto"/>
        <w:right w:val="none" w:sz="0" w:space="0" w:color="auto"/>
      </w:divBdr>
    </w:div>
    <w:div w:id="1151680310">
      <w:bodyDiv w:val="1"/>
      <w:marLeft w:val="0"/>
      <w:marRight w:val="0"/>
      <w:marTop w:val="0"/>
      <w:marBottom w:val="0"/>
      <w:divBdr>
        <w:top w:val="none" w:sz="0" w:space="0" w:color="auto"/>
        <w:left w:val="none" w:sz="0" w:space="0" w:color="auto"/>
        <w:bottom w:val="none" w:sz="0" w:space="0" w:color="auto"/>
        <w:right w:val="none" w:sz="0" w:space="0" w:color="auto"/>
      </w:divBdr>
    </w:div>
    <w:div w:id="1285385150">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646FE-4BB6-4C80-928C-003156C8C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2</cp:revision>
  <cp:lastPrinted>2014-12-29T17:21:00Z</cp:lastPrinted>
  <dcterms:created xsi:type="dcterms:W3CDTF">2024-09-30T18:53:00Z</dcterms:created>
  <dcterms:modified xsi:type="dcterms:W3CDTF">2024-09-30T18:53:00Z</dcterms:modified>
</cp:coreProperties>
</file>